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88C" w:rsidRDefault="0098488C" w:rsidP="0098488C">
      <w:pPr>
        <w:pStyle w:val="OrdinanceTitle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Druk nr 1</w:t>
      </w:r>
    </w:p>
    <w:p w:rsidR="0098488C" w:rsidRDefault="0098488C" w:rsidP="0098488C">
      <w:pPr>
        <w:pStyle w:val="OrdinanceTitle"/>
        <w:rPr>
          <w:b/>
          <w:bCs/>
          <w:sz w:val="28"/>
          <w:szCs w:val="28"/>
        </w:rPr>
      </w:pPr>
    </w:p>
    <w:p w:rsidR="0098488C" w:rsidRPr="00B31537" w:rsidRDefault="0098488C" w:rsidP="0098488C">
      <w:pPr>
        <w:pStyle w:val="OrdinanceTitle"/>
        <w:rPr>
          <w:b/>
          <w:bCs/>
          <w:sz w:val="28"/>
          <w:szCs w:val="28"/>
        </w:rPr>
      </w:pPr>
      <w:r w:rsidRPr="00B31537">
        <w:rPr>
          <w:b/>
          <w:bCs/>
          <w:sz w:val="28"/>
          <w:szCs w:val="28"/>
        </w:rPr>
        <w:t>Uchwała Nr projekt/2024</w:t>
      </w:r>
    </w:p>
    <w:p w:rsidR="0098488C" w:rsidRPr="00B31537" w:rsidRDefault="0098488C" w:rsidP="0098488C">
      <w:pPr>
        <w:pStyle w:val="OrdinanceTitle"/>
        <w:rPr>
          <w:b/>
          <w:bCs/>
          <w:sz w:val="28"/>
          <w:szCs w:val="28"/>
        </w:rPr>
      </w:pPr>
      <w:r w:rsidRPr="00B31537">
        <w:rPr>
          <w:b/>
          <w:bCs/>
          <w:sz w:val="28"/>
          <w:szCs w:val="28"/>
        </w:rPr>
        <w:t>Rady Gminy Lewin Kłodzki</w:t>
      </w:r>
    </w:p>
    <w:p w:rsidR="0098488C" w:rsidRPr="00B31537" w:rsidRDefault="0098488C" w:rsidP="0098488C">
      <w:pPr>
        <w:pStyle w:val="OrdinanceTitle"/>
        <w:rPr>
          <w:b/>
          <w:bCs/>
          <w:sz w:val="28"/>
          <w:szCs w:val="28"/>
        </w:rPr>
      </w:pPr>
      <w:r w:rsidRPr="00B31537">
        <w:rPr>
          <w:b/>
          <w:bCs/>
          <w:sz w:val="28"/>
          <w:szCs w:val="28"/>
        </w:rPr>
        <w:t>z dnia 15 października 2024 roku</w:t>
      </w:r>
    </w:p>
    <w:p w:rsidR="0098488C" w:rsidRPr="00B31537" w:rsidRDefault="0098488C" w:rsidP="0098488C">
      <w:pPr>
        <w:pStyle w:val="OrdinanceTitle"/>
        <w:rPr>
          <w:b/>
          <w:bCs/>
          <w:sz w:val="28"/>
          <w:szCs w:val="28"/>
        </w:rPr>
      </w:pPr>
    </w:p>
    <w:p w:rsidR="0098488C" w:rsidRPr="00B31537" w:rsidRDefault="0098488C" w:rsidP="0098488C">
      <w:pPr>
        <w:pStyle w:val="OrdinanceTitle"/>
        <w:rPr>
          <w:b/>
          <w:bCs/>
          <w:sz w:val="24"/>
          <w:szCs w:val="24"/>
        </w:rPr>
      </w:pPr>
      <w:r w:rsidRPr="00B31537">
        <w:rPr>
          <w:b/>
          <w:bCs/>
          <w:sz w:val="24"/>
          <w:szCs w:val="24"/>
        </w:rPr>
        <w:t>w sprawie zmiany uchwały budżetowej Gminy Lewin Kłodzki na rok 2024</w:t>
      </w:r>
    </w:p>
    <w:p w:rsidR="0098488C" w:rsidRDefault="0098488C" w:rsidP="0098488C">
      <w:r>
        <w:t>Na podstawie art. 18 ust. 2 pkt 4 i pkt 9 lit. d oraz lit. i, pkt 10 ustawy z dnia 8 marca 1990 r. o samorządzie gminnym (t.j. Dz. U. z 2024 roku, poz. 1465) oraz art. 211, 212, 214, 215, 222, 235, 236, 237, 242, 258, 264 ustawy z dnia 27 sierpnia 2009 r. o finansach publicznych (t.j. Dz. U. z 2023 roku, poz. 1270 ze zm.), uchwala się, co następuje:</w:t>
      </w:r>
    </w:p>
    <w:p w:rsidR="0098488C" w:rsidRDefault="0098488C" w:rsidP="0098488C">
      <w:r>
        <w:t xml:space="preserve">§1. W uchwale nr LIX/373/2023 Rady Gminy Lewin Kłodzki z dnia 28 grudnia 2023 </w:t>
      </w:r>
      <w:r w:rsidR="00AB1229">
        <w:t>ze</w:t>
      </w:r>
      <w:r>
        <w:t xml:space="preserve"> zm. w sprawie uchwały budżetowej Gminy Lewin Kłodzki na rok 2024 wprowadza się następujące zmiany:</w:t>
      </w:r>
    </w:p>
    <w:p w:rsidR="0098488C" w:rsidRDefault="0098488C" w:rsidP="0098488C">
      <w:pPr>
        <w:pStyle w:val="ListParagraph"/>
        <w:numPr>
          <w:ilvl w:val="0"/>
          <w:numId w:val="8"/>
        </w:numPr>
      </w:pPr>
      <w:r>
        <w:t>w § 1 dochody zwiększa się o kwotę 2 000 000,00 zł do kwoty 34 233 122,38 zł;</w:t>
      </w:r>
    </w:p>
    <w:p w:rsidR="0098488C" w:rsidRDefault="0098488C" w:rsidP="0098488C">
      <w:pPr>
        <w:pStyle w:val="ListParagraph"/>
        <w:numPr>
          <w:ilvl w:val="0"/>
          <w:numId w:val="8"/>
        </w:numPr>
      </w:pPr>
      <w:r>
        <w:t>w § 1 pkt 1 dochody bieżące zwiększa się o kwotę 2 000 000,00 zł do kwoty 15 333 594,90 zł;</w:t>
      </w:r>
    </w:p>
    <w:p w:rsidR="0098488C" w:rsidRDefault="0098488C" w:rsidP="0098488C">
      <w:pPr>
        <w:pStyle w:val="ListParagraph"/>
        <w:numPr>
          <w:ilvl w:val="0"/>
          <w:numId w:val="8"/>
        </w:numPr>
      </w:pPr>
      <w:r>
        <w:t>w § 2 wydatki zwiększa się o kwotę 2 000 000,00 zł do kwoty 34 685 378,75 zł;</w:t>
      </w:r>
    </w:p>
    <w:p w:rsidR="0098488C" w:rsidRDefault="0098488C" w:rsidP="0098488C">
      <w:pPr>
        <w:pStyle w:val="ListParagraph"/>
        <w:numPr>
          <w:ilvl w:val="0"/>
          <w:numId w:val="8"/>
        </w:numPr>
      </w:pPr>
      <w:r>
        <w:t>w § 2 pkt 1 wydatki bieżące zwiększa się o kwotę 1 990 154,00 zł do kwoty 14 954 841,44 zł;</w:t>
      </w:r>
    </w:p>
    <w:p w:rsidR="0098488C" w:rsidRDefault="0098488C" w:rsidP="0098488C">
      <w:pPr>
        <w:pStyle w:val="ListParagraph"/>
        <w:numPr>
          <w:ilvl w:val="0"/>
          <w:numId w:val="8"/>
        </w:numPr>
      </w:pPr>
      <w:r>
        <w:t>w § 2 pkt 2 wydatki majątkowe zwiększa się o kwotę 9 846,00 zł do kwoty 19 730 537,31 zł;</w:t>
      </w:r>
    </w:p>
    <w:p w:rsidR="0098488C" w:rsidRDefault="0098488C" w:rsidP="0098488C">
      <w:r>
        <w:t>§ 2. 1. Deficyt Gminy Lewin Kłodzki wynosi 452 256,37 zł i zostanie pokryty przez: przychody jednostek samorządu terytorialnego z wynikających z rozliczenia środków określonych w art. 5 ust. 1 pkt 2 ustawy i dotacji na realizację programu, projektu lub zadania finansowanego z udziałem tych środków w kwocie 452 256,37 zł.</w:t>
      </w:r>
    </w:p>
    <w:p w:rsidR="0098488C" w:rsidRDefault="0098488C" w:rsidP="0098488C">
      <w:r>
        <w:t>2. Przychody Gminy Lewin Kłodzki wynoszą 735 772,37 zł. Składają się na nie: przychody jednostek samorządu terytorialnego z wynikających z rozliczenia środków określonych w art. 5 ust. 1 pkt 2 ustawy i dotacji na realizację programu, projektu lub zadania finansowanego z udziałem tych środków w kwocie 735 772,37 zł.</w:t>
      </w:r>
    </w:p>
    <w:p w:rsidR="0098488C" w:rsidRDefault="0098488C" w:rsidP="0098488C">
      <w:r>
        <w:t>3. Rozchody Gminy Lewin Kłodzki wynoszą 283 516,00 zł. Składają się na nie: spłaty pożyczek otrzymanych na finansowanie zadań realizowanych z udziałem środków pochodzących z budżetu unii europejskiej w kwocie 257 796,00 zł, spłaty otrzymanych krajowych pożyczek i kredytów w kwocie 25 720,00 zł.</w:t>
      </w:r>
    </w:p>
    <w:p w:rsidR="0098488C" w:rsidRDefault="0098488C" w:rsidP="0098488C">
      <w:r>
        <w:t xml:space="preserve">§ 3. Załącznik nr </w:t>
      </w:r>
      <w:r w:rsidR="00AB1229">
        <w:t>1</w:t>
      </w:r>
      <w:r>
        <w:t xml:space="preserve"> - Zmiany w planie dochodów - otrzymuje brzmienie zgodnie z załącznikiem nr 1 do uchwały.</w:t>
      </w:r>
    </w:p>
    <w:p w:rsidR="0098488C" w:rsidRDefault="0098488C" w:rsidP="0098488C">
      <w:r>
        <w:t xml:space="preserve">§ 4. Załącznik nr </w:t>
      </w:r>
      <w:r w:rsidR="00AB1229">
        <w:t>2</w:t>
      </w:r>
      <w:r>
        <w:t xml:space="preserve"> - Zmiany w planie wydatków - otrzymuje brzmienie zgodnie z załącznikiem nr 2 do uchwały.</w:t>
      </w:r>
    </w:p>
    <w:p w:rsidR="0098488C" w:rsidRDefault="0098488C" w:rsidP="0098488C">
      <w:r>
        <w:t xml:space="preserve">§ 5. Załącznik nr </w:t>
      </w:r>
      <w:r w:rsidR="00AB1229">
        <w:t>4</w:t>
      </w:r>
      <w:r>
        <w:t xml:space="preserve"> - Zmiany w planie wydatków inwestycyjnych - otrzymuje brzmienie zgodnie z załącznikiem nr 3 do uchwały.</w:t>
      </w:r>
    </w:p>
    <w:p w:rsidR="0098488C" w:rsidRDefault="0098488C" w:rsidP="0098488C">
      <w:r>
        <w:t>§ 6. Wykonanie Uchwały powierza się Wójtowi Gminy Lewin Kłodzki.</w:t>
      </w:r>
    </w:p>
    <w:p w:rsidR="0098488C" w:rsidRDefault="0098488C" w:rsidP="0098488C">
      <w:r>
        <w:t>§ 7. Uchwała wchodzi w życie z dniem podjęcia.</w:t>
      </w:r>
    </w:p>
    <w:p w:rsidR="0098488C" w:rsidRDefault="0098488C" w:rsidP="0098488C">
      <w:pPr>
        <w:pStyle w:val="OrdinanceFooter"/>
      </w:pPr>
      <w:r>
        <w:t>Przewodniczący Rady Gminy Lewin Kłodzki</w:t>
      </w:r>
    </w:p>
    <w:p w:rsidR="0098488C" w:rsidRDefault="0098488C" w:rsidP="0098488C">
      <w:pPr>
        <w:pStyle w:val="OrdinanceFooter"/>
      </w:pPr>
    </w:p>
    <w:p w:rsidR="0098488C" w:rsidRDefault="0098488C" w:rsidP="0098488C">
      <w:pPr>
        <w:pStyle w:val="OrdinanceFooter"/>
        <w:jc w:val="left"/>
        <w:sectPr w:rsidR="0098488C" w:rsidSect="0098488C">
          <w:pgSz w:w="11906" w:h="16838"/>
          <w:pgMar w:top="992" w:right="1020" w:bottom="992" w:left="1020" w:header="720" w:footer="720" w:gutter="0"/>
          <w:cols w:space="708"/>
        </w:sectPr>
      </w:pPr>
      <w:r>
        <w:t>Projekt uchwały przedkłada  Wójt Gminy Lewin K</w:t>
      </w:r>
      <w:r>
        <w:t>ł</w:t>
      </w:r>
      <w:r>
        <w:t>odzki</w:t>
      </w:r>
    </w:p>
    <w:p w:rsidR="0098488C" w:rsidRDefault="0098488C" w:rsidP="0098488C">
      <w:pPr>
        <w:pStyle w:val="ResolutionTitle"/>
      </w:pPr>
      <w:r>
        <w:lastRenderedPageBreak/>
        <w:t>Uzasadnienie</w:t>
      </w:r>
    </w:p>
    <w:p w:rsidR="0098488C" w:rsidRDefault="0098488C" w:rsidP="0098488C">
      <w:pPr>
        <w:pStyle w:val="ResolutionTitle"/>
      </w:pPr>
      <w:r>
        <w:t>do Uchwały Nr projekt/2024 Rady Gminy Lewin Kłodzki z dnia 15 października 2024 roku</w:t>
      </w:r>
    </w:p>
    <w:p w:rsidR="0098488C" w:rsidRDefault="0098488C" w:rsidP="0098488C">
      <w:pPr>
        <w:pStyle w:val="ResolutionTitle"/>
      </w:pPr>
      <w:r>
        <w:t>w sprawie zmiany uchwały budżetowej Gminy Lewin Kłodzki na rok 2024</w:t>
      </w:r>
    </w:p>
    <w:p w:rsidR="0098488C" w:rsidRDefault="0098488C" w:rsidP="0098488C">
      <w:pPr>
        <w:pStyle w:val="Heading1"/>
      </w:pPr>
      <w:r>
        <w:t>DOCHODY</w:t>
      </w:r>
    </w:p>
    <w:p w:rsidR="0098488C" w:rsidRDefault="0098488C" w:rsidP="0098488C">
      <w:r>
        <w:t>Dochody budżetu Gminy Lewin Kłodzki na rok 2024 zostają zwiększone o kwotę 2 000 000,00 zł do kwoty 34 233 122,38 zł, w tym:</w:t>
      </w:r>
    </w:p>
    <w:p w:rsidR="0098488C" w:rsidRDefault="0098488C" w:rsidP="0098488C">
      <w:pPr>
        <w:pStyle w:val="ListParagraph"/>
        <w:numPr>
          <w:ilvl w:val="0"/>
          <w:numId w:val="9"/>
        </w:numPr>
      </w:pPr>
      <w:r>
        <w:t>dochody bieżące ulegają zwiększeniu o kwotę 2 000 000,00 zł do kwoty 15 333 594,90 zł,</w:t>
      </w:r>
    </w:p>
    <w:p w:rsidR="0098488C" w:rsidRDefault="0098488C" w:rsidP="0098488C">
      <w:pPr>
        <w:pStyle w:val="ListParagraph"/>
        <w:numPr>
          <w:ilvl w:val="0"/>
          <w:numId w:val="9"/>
        </w:numPr>
      </w:pPr>
      <w:r>
        <w:t>dochody majątkowe nie uległy zmianie.</w:t>
      </w:r>
    </w:p>
    <w:p w:rsidR="0098488C" w:rsidRDefault="0098488C" w:rsidP="0098488C">
      <w:pPr>
        <w:pStyle w:val="Heading1"/>
      </w:pPr>
      <w:r>
        <w:t>WYDATKI</w:t>
      </w:r>
    </w:p>
    <w:p w:rsidR="0098488C" w:rsidRDefault="0098488C" w:rsidP="0098488C">
      <w:r>
        <w:t>Wydatki budżetu Gminy Lewin Kłodzki na rok 2024 zostają zwiększone o kwotę 2 000 000,00 zł do kwoty 34 685 378,75 zł, w tym:</w:t>
      </w:r>
    </w:p>
    <w:p w:rsidR="0098488C" w:rsidRDefault="0098488C" w:rsidP="0098488C">
      <w:pPr>
        <w:pStyle w:val="ListParagraph"/>
        <w:numPr>
          <w:ilvl w:val="0"/>
          <w:numId w:val="10"/>
        </w:numPr>
      </w:pPr>
      <w:r>
        <w:t>wydatki bieżące ulegają zwiększeniu o kwotę 1 990 154,00 zł do kwoty 14 954 841,44 zł,</w:t>
      </w:r>
    </w:p>
    <w:p w:rsidR="0098488C" w:rsidRDefault="0098488C" w:rsidP="0098488C">
      <w:pPr>
        <w:pStyle w:val="ListParagraph"/>
        <w:numPr>
          <w:ilvl w:val="0"/>
          <w:numId w:val="10"/>
        </w:numPr>
      </w:pPr>
      <w:r>
        <w:t>wydatki majątkowe ulegają zwiększeniu o kwotę 9 846,00 zł do kwoty 19 730 537,31 zł</w:t>
      </w:r>
    </w:p>
    <w:p w:rsidR="0098488C" w:rsidRDefault="0098488C" w:rsidP="0098488C">
      <w:pPr>
        <w:pStyle w:val="Heading1"/>
      </w:pPr>
      <w:r>
        <w:t>Dokonuje się następujących zmian:</w:t>
      </w:r>
    </w:p>
    <w:p w:rsidR="0098488C" w:rsidRDefault="0098488C" w:rsidP="0098488C">
      <w:pPr>
        <w:pStyle w:val="ListParagraph"/>
        <w:numPr>
          <w:ilvl w:val="0"/>
          <w:numId w:val="11"/>
        </w:numPr>
      </w:pPr>
      <w:r>
        <w:t>Na podstawie pisma Wojewody Dolnośląskiego FB-BP.3111.369.2024.KK wprowadza się dotację w kwocie 2 000 000,00 zł z przeznaczeniem usuwanie skutków powodzi we wrześniu 2024 r. oraz zwiększenie wydatków w takiej samej kwocie.</w:t>
      </w:r>
    </w:p>
    <w:p w:rsidR="0098488C" w:rsidRDefault="0098488C" w:rsidP="0098488C">
      <w:pPr>
        <w:pStyle w:val="ListParagraph"/>
        <w:numPr>
          <w:ilvl w:val="0"/>
          <w:numId w:val="11"/>
        </w:numPr>
      </w:pPr>
      <w:r>
        <w:t>W ramach zadania „Zakup infrastruktury informatycznej w zakresie cyberbezpieczeństwa” zwiększa się wydatki o 9 846,00 zł do kwoty 138 744,00 zł.</w:t>
      </w:r>
    </w:p>
    <w:p w:rsidR="0098488C" w:rsidRDefault="0098488C" w:rsidP="0098488C">
      <w:pPr>
        <w:pStyle w:val="ListParagraph"/>
        <w:numPr>
          <w:ilvl w:val="0"/>
          <w:numId w:val="11"/>
        </w:numPr>
      </w:pPr>
      <w:r>
        <w:t>Dokonuje się przeniesienia wydatków między paragrafami w ramach rozdziału.</w:t>
      </w:r>
    </w:p>
    <w:p w:rsidR="0098488C" w:rsidRDefault="0098488C" w:rsidP="0098488C">
      <w:pPr>
        <w:pStyle w:val="Heading1"/>
      </w:pPr>
      <w:r>
        <w:t>PRZYCHODY</w:t>
      </w:r>
    </w:p>
    <w:p w:rsidR="0098488C" w:rsidRDefault="0098488C" w:rsidP="0098488C">
      <w:pPr>
        <w:pStyle w:val="ParagraphLeftAlign"/>
      </w:pPr>
      <w:r>
        <w:t>Przychody budżetu Gminy Lewin Kłodzki na rok 2024 nie uległy zmianie.</w:t>
      </w:r>
    </w:p>
    <w:p w:rsidR="0098488C" w:rsidRDefault="0098488C" w:rsidP="0098488C">
      <w:pPr>
        <w:pStyle w:val="Heading1"/>
      </w:pPr>
      <w:r>
        <w:t>ROZCHODY</w:t>
      </w:r>
    </w:p>
    <w:p w:rsidR="0098488C" w:rsidRDefault="0098488C" w:rsidP="0098488C">
      <w:pPr>
        <w:pStyle w:val="ParagraphLeftAlign"/>
      </w:pPr>
      <w:r>
        <w:t>Rozchody budżetu Gminy Lewin Kłodzki na rok 2024 nie uległy zmianie.</w:t>
      </w:r>
    </w:p>
    <w:p w:rsidR="00672E35" w:rsidRDefault="00672E35">
      <w:pPr>
        <w:sectPr w:rsidR="00672E35">
          <w:pgSz w:w="11906" w:h="16838"/>
          <w:pgMar w:top="992" w:right="1020" w:bottom="992" w:left="1020" w:header="720" w:footer="720" w:gutter="0"/>
          <w:cols w:space="708"/>
        </w:sectPr>
      </w:pPr>
    </w:p>
    <w:p w:rsidR="00672E35" w:rsidRDefault="00000000">
      <w:pPr>
        <w:pStyle w:val="TableAttachment"/>
      </w:pPr>
      <w:r>
        <w:lastRenderedPageBreak/>
        <w:t>Załącznik Nr 1</w:t>
      </w:r>
      <w:r>
        <w:br/>
        <w:t>do Uchwały Nr projekt/2024</w:t>
      </w:r>
      <w:r>
        <w:br/>
        <w:t>Rady Gminy Lewin Kłodzki</w:t>
      </w:r>
      <w:r>
        <w:br/>
        <w:t>z dnia 15 października 2024 roku</w:t>
      </w:r>
    </w:p>
    <w:p w:rsidR="00672E35" w:rsidRDefault="00000000">
      <w:pPr>
        <w:pStyle w:val="Tytu"/>
      </w:pPr>
      <w:r>
        <w:t>Zmiany w planie dochodów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po zmianie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2 000 000,00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2 000 000,00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000000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2 000 000,00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2 000 000,00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2 000 000,00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672E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32 233 122,38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34 233 122,38</w:t>
            </w:r>
          </w:p>
        </w:tc>
      </w:tr>
    </w:tbl>
    <w:p w:rsidR="00672E35" w:rsidRDefault="00672E35">
      <w:pPr>
        <w:sectPr w:rsidR="00672E35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672E35" w:rsidRDefault="00000000">
      <w:pPr>
        <w:pStyle w:val="TableAttachment"/>
      </w:pPr>
      <w:r>
        <w:lastRenderedPageBreak/>
        <w:t>Załącznik Nr 2</w:t>
      </w:r>
      <w:r>
        <w:br/>
        <w:t>do Uchwały Nr projekt/2024</w:t>
      </w:r>
      <w:r>
        <w:br/>
        <w:t>Rady Gminy Lewin Kłodzki</w:t>
      </w:r>
      <w:r>
        <w:br/>
        <w:t>z dnia 15 października 2024 roku</w:t>
      </w:r>
    </w:p>
    <w:p w:rsidR="00672E35" w:rsidRDefault="00000000">
      <w:pPr>
        <w:pStyle w:val="Tytu"/>
      </w:pPr>
      <w:r>
        <w:t>Zmiany w planie wydatków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po zmianie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7 384 751,00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7 384 751,00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7 094 912,00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7 094 912,00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33 742,59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-10 040,49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23 702,10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7 406,91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-2 204,01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5 202,90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4707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6 606,33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1 966,77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8 573,10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4709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1 450,17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431,73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1 881,90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105 696,36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8 073,72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113 770,08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23 201,64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1 772,28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24 973,92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62 000,00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2 000 000,00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2 062 000,00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75478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000000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5 500,00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2 000 000,00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2 005 500,00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2 000 000,00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2 716 148,50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2 716 148,50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-700,00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1 300,00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8 700,00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672E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32 685 378,75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2 000 000,00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34 685 378,75</w:t>
            </w:r>
          </w:p>
        </w:tc>
      </w:tr>
    </w:tbl>
    <w:p w:rsidR="00672E35" w:rsidRDefault="00672E35">
      <w:pPr>
        <w:sectPr w:rsidR="00672E35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672E35" w:rsidRDefault="00000000">
      <w:pPr>
        <w:pStyle w:val="TableAttachment"/>
      </w:pPr>
      <w:r>
        <w:lastRenderedPageBreak/>
        <w:t>Załącznik Nr 3</w:t>
      </w:r>
      <w:r>
        <w:br/>
        <w:t>do Uchwały Nr projekt/2024</w:t>
      </w:r>
      <w:r>
        <w:br/>
        <w:t>Rady Gminy Lewin Kłodzki</w:t>
      </w:r>
      <w:r>
        <w:br/>
        <w:t>z dnia 15 października 2024 roku</w:t>
      </w:r>
    </w:p>
    <w:p w:rsidR="00672E35" w:rsidRDefault="00000000">
      <w:pPr>
        <w:pStyle w:val="Tytu"/>
      </w:pPr>
      <w:r>
        <w:t>Zmiany w planie wydatków inwestycyjnych Gminy Lewin Kłodzki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672E35" w:rsidRDefault="00000000">
            <w:pPr>
              <w:pStyle w:val="DefaultHeadingCell"/>
            </w:pPr>
            <w:r>
              <w:t>Plan po zmianie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3 210 489,47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3 210 489,47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712 755,00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712 755,00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1 750,00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sieci wodociągowej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22 755,00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22 755,00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688 250,00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688 250,00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2 497 734,47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2 497 734,47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33 813,00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33 813,00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sieci kanalizacji sanitarnej na terenie miejscowości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37 515,00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37 515,00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przydomowych oczyszczalni ścieków na terenie Gminy Lewin Kłodzki oraz modernizacja stacji uzdatniania wody w miejscowości Jawornica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2 426 406,47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2 426 406,47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9 397 118,85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9 397 118,85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9 397 118,85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9 397 118,85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405 000,00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405 000,00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7 800,00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7 800,00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927 940,00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927 940,00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Przebudowa i remont drogi dojazdowej Lewin Kłodzki - Leśna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1 878 000,00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1 878 000,00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50 313,15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50 313,15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 xml:space="preserve">Dostawa i montaż wiaty przystankowej w Jarkowie 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11 000,00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817 065,70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817 065,70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Przebudowa dróg  i przepustów wraz z elementami małej architektury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5 000 000,00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5 000 000,00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630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60 000,00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63003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60 000,00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dróg rowerowych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60 000,00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3 978 898,00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9 846,00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3 988 744,00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3 978 898,00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9 846,00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3 988 744,00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1 400 000,00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1 400 000,00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infrastruktury informatycznej w zakresie cyberbezpieczeństwa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105 696,36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8 073,72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113 770,08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infrastruktury informatycznej w zakresie cyberbezpieczeństwa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23 201,64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1 772,28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24 973,92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Termomodernizacja oraz rozbudowa, nadbudowa i przebudowa budynku użyteczności publicznej w Lewinie Kłodzkim wraz z dostawą wyposażenia obiektu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2 250 000,00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2 250 000,00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6800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Rezerwa na inwestycje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85 000,00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85 000,00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85 000,00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85 000,00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Poprawa bezpieczeństwa uczniów poprzez zagospodarowanie terenu wokół szkoły i działania modernizacyjne wewnątrz obiektu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70 000,00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maszyny do mycia hali w szkole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15 000,00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1 240 456,50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1 240 456,50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585 209,50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585 209,50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52 930,00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52 930,00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Ciepłe mieszkanie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245 900,00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245 900,00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farmy fotowoltaicznej wraz z infrastrukturą towarzyszącą oraz przebudowa dróg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286 379,50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286 379,50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655 247,00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655 247,00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10 400,00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Podniesienie poziomu bezpieczeństwa drogowego poprzez przebudowę oświetlenia na terenie gminy Lewin Kłodzki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244 847,00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244 847,00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Dostawa taboru niskoemisyjnego i agregatu prądotwórczego oraz modernizacja lamp solarnych na terenie gminy Lewin Kłodzki i przebudowa przepustu w Jeleniowie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:rsidR="00672E35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672E35" w:rsidRDefault="00672E35">
            <w:pPr>
              <w:pStyle w:val="DefaultUniversalLevel3SectionRowDescription"/>
            </w:pP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1 648 728,49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672E35" w:rsidRDefault="00000000">
            <w:pPr>
              <w:pStyle w:val="DefaultUniversalLevel3SectionRowValue"/>
            </w:pPr>
            <w:r>
              <w:t>1 648 728,49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20 000,00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Termomodernizacja budynku instytucji kultury przy ulicy Chopina 2 w Lewinie Kłodzkim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1 512 517,49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1 512 517,49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Odnowienie elewacji zabytkowego budynku plebanii i wyburzenie piwnicy wystającej poza obrys budynku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400 382,69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400 382,69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Przebudowa budynku dawnej szkoły/schroniska w Gołaczów nr 23 gm. Lewin Kłodzki. Remont elewacji zabytkowego budynku wraz z termomodernizacją.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335 000,00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335 000,00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Remont dachu w budynku Centrum Wypoczynku "Czarodziejskie Wzgórze"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313 457,92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313 457,92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Renowacja zabytkowej kamienicy przy ul. Okrzei 9 w Lewinie Kłodzkim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463 676,88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463 676,88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672E35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672E35" w:rsidRDefault="00672E3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672E35" w:rsidRDefault="00672E35">
            <w:pPr>
              <w:pStyle w:val="DefaultUniversalLevel3ChapterRowDescription"/>
            </w:pP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116 211,00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672E35" w:rsidRDefault="00000000">
            <w:pPr>
              <w:pStyle w:val="DefaultUniversalLevel3ChapterRowValue"/>
            </w:pPr>
            <w:r>
              <w:t>116 211,00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Budowa altany rekreacyjnej w Dańczowie wraz z zagospodarowaniem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25 633,00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25 633,00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 xml:space="preserve">Zagospodarowanie przestrzeni publicznej Lewina Kłodzkiego 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80 000,00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672E3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672E35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672E35" w:rsidRDefault="00000000">
            <w:pPr>
              <w:pStyle w:val="DefaultDescriptionCell"/>
            </w:pPr>
            <w:r>
              <w:t>Zakup zestawu na plac zabaw w Sołectwie Gołaczów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10 578,00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ValueCell"/>
            </w:pPr>
            <w:r>
              <w:t>10 578,00</w:t>
            </w:r>
          </w:p>
        </w:tc>
      </w:tr>
      <w:tr w:rsidR="0067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:rsidR="00672E35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19 720 691,31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9 846,00</w:t>
            </w:r>
          </w:p>
        </w:tc>
        <w:tc>
          <w:tcPr>
            <w:tcW w:w="500" w:type="pct"/>
            <w:shd w:val="clear" w:color="auto" w:fill="FFFFFF"/>
          </w:tcPr>
          <w:p w:rsidR="00672E35" w:rsidRDefault="00000000">
            <w:pPr>
              <w:pStyle w:val="DefaultFooterValueCell"/>
            </w:pPr>
            <w:r>
              <w:t>19 730 537,31</w:t>
            </w:r>
          </w:p>
        </w:tc>
      </w:tr>
    </w:tbl>
    <w:p w:rsidR="00672E35" w:rsidRDefault="00672E35">
      <w:pPr>
        <w:pStyle w:val="Tytu"/>
      </w:pPr>
    </w:p>
    <w:sectPr w:rsidR="00672E35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9540"/>
    <w:multiLevelType w:val="multilevel"/>
    <w:tmpl w:val="5CEA15B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92B5118"/>
    <w:multiLevelType w:val="multilevel"/>
    <w:tmpl w:val="E3C0EB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7202E9D"/>
    <w:multiLevelType w:val="multilevel"/>
    <w:tmpl w:val="F7B2F7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E330463"/>
    <w:multiLevelType w:val="multilevel"/>
    <w:tmpl w:val="B57614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4BD51C8"/>
    <w:multiLevelType w:val="multilevel"/>
    <w:tmpl w:val="041036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72A1451"/>
    <w:multiLevelType w:val="multilevel"/>
    <w:tmpl w:val="D48208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923C66E"/>
    <w:multiLevelType w:val="multilevel"/>
    <w:tmpl w:val="EF4E04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6A9DCF5"/>
    <w:multiLevelType w:val="multilevel"/>
    <w:tmpl w:val="71AEB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36EA85"/>
    <w:multiLevelType w:val="multilevel"/>
    <w:tmpl w:val="C48A8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017E20B"/>
    <w:multiLevelType w:val="multilevel"/>
    <w:tmpl w:val="EDD2514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6C9BA1E4"/>
    <w:multiLevelType w:val="multilevel"/>
    <w:tmpl w:val="427C0A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545675677">
    <w:abstractNumId w:val="0"/>
  </w:num>
  <w:num w:numId="2" w16cid:durableId="191847360">
    <w:abstractNumId w:val="1"/>
  </w:num>
  <w:num w:numId="3" w16cid:durableId="1961570562">
    <w:abstractNumId w:val="7"/>
  </w:num>
  <w:num w:numId="4" w16cid:durableId="342712227">
    <w:abstractNumId w:val="6"/>
  </w:num>
  <w:num w:numId="5" w16cid:durableId="1799226044">
    <w:abstractNumId w:val="8"/>
  </w:num>
  <w:num w:numId="6" w16cid:durableId="1204823844">
    <w:abstractNumId w:val="2"/>
  </w:num>
  <w:num w:numId="7" w16cid:durableId="1217082212">
    <w:abstractNumId w:val="5"/>
  </w:num>
  <w:num w:numId="8" w16cid:durableId="1502240575">
    <w:abstractNumId w:val="9"/>
  </w:num>
  <w:num w:numId="9" w16cid:durableId="2004770954">
    <w:abstractNumId w:val="10"/>
  </w:num>
  <w:num w:numId="10" w16cid:durableId="1244609638">
    <w:abstractNumId w:val="4"/>
  </w:num>
  <w:num w:numId="11" w16cid:durableId="124560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35"/>
    <w:rsid w:val="00672E35"/>
    <w:rsid w:val="007C5A05"/>
    <w:rsid w:val="0098488C"/>
    <w:rsid w:val="00A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F533"/>
  <w15:docId w15:val="{EE4E9E1D-3CD7-4C5A-8A3F-03090F7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1742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3</cp:revision>
  <dcterms:created xsi:type="dcterms:W3CDTF">2024-10-11T09:49:00Z</dcterms:created>
  <dcterms:modified xsi:type="dcterms:W3CDTF">2024-10-11T09:49:00Z</dcterms:modified>
</cp:coreProperties>
</file>