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8E8A" w14:textId="2109AB38" w:rsidR="008950EB" w:rsidRDefault="008950EB" w:rsidP="00D5293B">
      <w:pPr>
        <w:spacing w:line="360" w:lineRule="auto"/>
        <w:ind w:left="567"/>
        <w:rPr>
          <w:b/>
        </w:rPr>
      </w:pPr>
      <w:r>
        <w:rPr>
          <w:b/>
        </w:rPr>
        <w:tab/>
        <w:t>/projekt/</w:t>
      </w:r>
      <w:r w:rsidR="00D5293B">
        <w:rPr>
          <w:b/>
        </w:rPr>
        <w:t xml:space="preserve">                                                                                                                         DRUK NR 4</w:t>
      </w:r>
    </w:p>
    <w:p w14:paraId="7F3E36C5" w14:textId="77777777" w:rsidR="008950EB" w:rsidRPr="00C71B6A" w:rsidRDefault="008950EB" w:rsidP="008950EB">
      <w:pPr>
        <w:spacing w:line="360" w:lineRule="auto"/>
        <w:ind w:left="567"/>
        <w:jc w:val="center"/>
        <w:rPr>
          <w:b/>
        </w:rPr>
      </w:pPr>
      <w:r>
        <w:rPr>
          <w:b/>
        </w:rPr>
        <w:t xml:space="preserve">Uchwała </w:t>
      </w:r>
      <w:r w:rsidR="00DD7E98">
        <w:rPr>
          <w:b/>
        </w:rPr>
        <w:t>Nr</w:t>
      </w:r>
      <w:r>
        <w:rPr>
          <w:b/>
        </w:rPr>
        <w:t>…/</w:t>
      </w:r>
      <w:r w:rsidRPr="00C71B6A">
        <w:rPr>
          <w:b/>
        </w:rPr>
        <w:t>…</w:t>
      </w:r>
      <w:r w:rsidR="009E2BD8">
        <w:rPr>
          <w:b/>
        </w:rPr>
        <w:t>/2025</w:t>
      </w:r>
    </w:p>
    <w:p w14:paraId="10C82053" w14:textId="77777777" w:rsidR="008950EB" w:rsidRPr="00C71B6A" w:rsidRDefault="008950EB" w:rsidP="008950EB">
      <w:pPr>
        <w:spacing w:line="360" w:lineRule="auto"/>
        <w:ind w:left="567"/>
        <w:jc w:val="center"/>
        <w:rPr>
          <w:b/>
        </w:rPr>
      </w:pPr>
      <w:r w:rsidRPr="00C71B6A">
        <w:rPr>
          <w:b/>
        </w:rPr>
        <w:t xml:space="preserve">Rady Gminy </w:t>
      </w:r>
      <w:r>
        <w:rPr>
          <w:b/>
        </w:rPr>
        <w:t>Lewin Kłodzki</w:t>
      </w:r>
    </w:p>
    <w:p w14:paraId="688CD443" w14:textId="77777777" w:rsidR="008950EB" w:rsidRPr="00C71B6A" w:rsidRDefault="009E2BD8" w:rsidP="008950EB">
      <w:pPr>
        <w:spacing w:line="360" w:lineRule="auto"/>
        <w:ind w:left="567"/>
        <w:jc w:val="center"/>
        <w:rPr>
          <w:b/>
        </w:rPr>
      </w:pPr>
      <w:r>
        <w:rPr>
          <w:b/>
        </w:rPr>
        <w:t>z dnia ………2025</w:t>
      </w:r>
      <w:r w:rsidR="008950EB" w:rsidRPr="00C71B6A">
        <w:rPr>
          <w:b/>
        </w:rPr>
        <w:t xml:space="preserve"> r.</w:t>
      </w:r>
    </w:p>
    <w:p w14:paraId="7DB7EC72" w14:textId="77777777" w:rsidR="008950EB" w:rsidRPr="00C71B6A" w:rsidRDefault="008950EB" w:rsidP="008950EB">
      <w:pPr>
        <w:ind w:left="567"/>
        <w:jc w:val="center"/>
        <w:rPr>
          <w:b/>
        </w:rPr>
      </w:pPr>
    </w:p>
    <w:p w14:paraId="13F6D704" w14:textId="77777777" w:rsidR="008950EB" w:rsidRPr="00C71B6A" w:rsidRDefault="008950EB" w:rsidP="008950EB">
      <w:pPr>
        <w:ind w:left="567"/>
        <w:jc w:val="both"/>
        <w:rPr>
          <w:b/>
        </w:rPr>
      </w:pPr>
      <w:r w:rsidRPr="00C71B6A">
        <w:rPr>
          <w:b/>
        </w:rPr>
        <w:t>w sprawie ustalenia planu dofinansowania form doskonalenia zawodowego nauczycieli, maksymalnej</w:t>
      </w:r>
      <w:r>
        <w:rPr>
          <w:b/>
        </w:rPr>
        <w:t xml:space="preserve"> </w:t>
      </w:r>
      <w:r w:rsidRPr="00C71B6A">
        <w:rPr>
          <w:b/>
        </w:rPr>
        <w:t>kwoty dofinansowania opłat pobieranych przez szkoły wyższe, placówki doskonalenia nauczycieli oraz</w:t>
      </w:r>
      <w:r>
        <w:rPr>
          <w:b/>
        </w:rPr>
        <w:t xml:space="preserve"> </w:t>
      </w:r>
      <w:r w:rsidRPr="00C71B6A">
        <w:rPr>
          <w:b/>
        </w:rPr>
        <w:t>inne podmioty, których zadania statutowe obejmują doskonalenie zawodowe nauczycieli, a także form</w:t>
      </w:r>
      <w:r>
        <w:rPr>
          <w:b/>
        </w:rPr>
        <w:t xml:space="preserve"> </w:t>
      </w:r>
      <w:r w:rsidRPr="00C71B6A">
        <w:rPr>
          <w:b/>
        </w:rPr>
        <w:t>i specjalności kształcenia objętych dofinansowaniem w 202</w:t>
      </w:r>
      <w:r w:rsidR="009E2BD8">
        <w:rPr>
          <w:b/>
        </w:rPr>
        <w:t>6</w:t>
      </w:r>
      <w:r w:rsidRPr="00C71B6A">
        <w:rPr>
          <w:b/>
        </w:rPr>
        <w:t xml:space="preserve"> roku.</w:t>
      </w:r>
    </w:p>
    <w:p w14:paraId="7FA362D5" w14:textId="77777777" w:rsidR="008950EB" w:rsidRPr="00C71B6A" w:rsidRDefault="008950EB" w:rsidP="008950EB">
      <w:pPr>
        <w:ind w:left="567"/>
        <w:jc w:val="both"/>
      </w:pPr>
    </w:p>
    <w:p w14:paraId="3A136FED" w14:textId="77777777" w:rsidR="008950EB" w:rsidRPr="00C71B6A" w:rsidRDefault="008950EB" w:rsidP="008950EB">
      <w:pPr>
        <w:autoSpaceDE w:val="0"/>
        <w:autoSpaceDN w:val="0"/>
        <w:adjustRightInd w:val="0"/>
        <w:ind w:left="567"/>
        <w:jc w:val="both"/>
      </w:pPr>
      <w:r w:rsidRPr="00C71B6A">
        <w:t>Na podstawie art. 18 ust.</w:t>
      </w:r>
      <w:r>
        <w:t xml:space="preserve"> 2 pkt 15 </w:t>
      </w:r>
      <w:r w:rsidRPr="00C71B6A">
        <w:t>ustawy z dnia 8 marca 1990 roku o samorządzie gminnym (Dz.U. z 202</w:t>
      </w:r>
      <w:r w:rsidR="009E2BD8">
        <w:t>5</w:t>
      </w:r>
      <w:r w:rsidRPr="00C71B6A">
        <w:t xml:space="preserve"> r. poz. </w:t>
      </w:r>
      <w:r w:rsidR="009E2BD8">
        <w:t>1153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C71B6A">
        <w:t>), art. 70a</w:t>
      </w:r>
      <w:r>
        <w:t xml:space="preserve"> ust. 1 i ust. 3</w:t>
      </w:r>
      <w:r w:rsidRPr="00C71B6A">
        <w:t xml:space="preserve"> </w:t>
      </w:r>
      <w:r w:rsidRPr="003C2D4D">
        <w:t>w związku z art. 91d pkt. 1</w:t>
      </w:r>
      <w:r>
        <w:t xml:space="preserve"> </w:t>
      </w:r>
      <w:r w:rsidRPr="00C71B6A">
        <w:t>ustawy z dnia 26 stycznia 1982 r. Karta Nauczyciela (Dz. U. z 202</w:t>
      </w:r>
      <w:r>
        <w:t>4</w:t>
      </w:r>
      <w:r w:rsidRPr="00C71B6A">
        <w:t xml:space="preserve"> r. poz. </w:t>
      </w:r>
      <w:r>
        <w:t>986</w:t>
      </w:r>
      <w:r w:rsidRPr="00C71B6A">
        <w:t xml:space="preserve"> ze zm.) oraz </w:t>
      </w:r>
      <w:r w:rsidRPr="003C2D4D">
        <w:t xml:space="preserve">§ 5 </w:t>
      </w:r>
      <w:r>
        <w:t xml:space="preserve">i </w:t>
      </w:r>
      <w:r w:rsidRPr="003C2D4D">
        <w:t xml:space="preserve">§ </w:t>
      </w:r>
      <w:r>
        <w:t>6</w:t>
      </w:r>
      <w:r w:rsidRPr="003C2D4D">
        <w:t xml:space="preserve"> </w:t>
      </w:r>
      <w:r w:rsidRPr="00C71B6A">
        <w:t xml:space="preserve">Rozporządzenia Ministra Edukacji Narodowej z dnia 23 sierpnia 2019 r. w sprawie dofinansowania doskonalenia zawodowego nauczycieli, szczegółowych celów szkolenia branżowego oraz trybu i warunków kierowania nauczycieli na szkolenia branżowe </w:t>
      </w:r>
      <w:hyperlink r:id="rId5" w:history="1">
        <w:r w:rsidRPr="00CA5AA5">
          <w:rPr>
            <w:rStyle w:val="Hipercze"/>
            <w:color w:val="auto"/>
            <w:u w:val="none"/>
            <w:shd w:val="clear" w:color="auto" w:fill="FFFFFF"/>
          </w:rPr>
          <w:t>(Dz.U. z 2023 r. poz. 2628)</w:t>
        </w:r>
      </w:hyperlink>
      <w:r w:rsidRPr="00CA5AA5">
        <w:t xml:space="preserve">, </w:t>
      </w:r>
      <w:r w:rsidRPr="00C71B6A">
        <w:t>po zasięgnięciu opinii</w:t>
      </w:r>
      <w:r w:rsidRPr="003C2D4D">
        <w:t xml:space="preserve"> </w:t>
      </w:r>
      <w:r>
        <w:t>z</w:t>
      </w:r>
      <w:r w:rsidRPr="003C2D4D">
        <w:t>akładowych organizacji związkowych zrzeszających nauczycieli</w:t>
      </w:r>
      <w:r w:rsidRPr="00C71B6A">
        <w:t>,</w:t>
      </w:r>
    </w:p>
    <w:p w14:paraId="16B9BC54" w14:textId="77777777" w:rsidR="008950EB" w:rsidRPr="00C71B6A" w:rsidRDefault="008950EB" w:rsidP="008950EB">
      <w:pPr>
        <w:pStyle w:val="Tekstpodstawowy"/>
        <w:ind w:left="567"/>
      </w:pPr>
    </w:p>
    <w:p w14:paraId="6E7AA533" w14:textId="77777777" w:rsidR="008950EB" w:rsidRPr="00C71B6A" w:rsidRDefault="008950EB" w:rsidP="008950EB">
      <w:pPr>
        <w:ind w:left="567"/>
        <w:jc w:val="center"/>
        <w:rPr>
          <w:b/>
        </w:rPr>
      </w:pPr>
      <w:r w:rsidRPr="00C71B6A">
        <w:rPr>
          <w:b/>
        </w:rPr>
        <w:t xml:space="preserve">Rada Gminy </w:t>
      </w:r>
      <w:r>
        <w:rPr>
          <w:b/>
        </w:rPr>
        <w:t>Lewin Kłodzki</w:t>
      </w:r>
      <w:r w:rsidRPr="00C71B6A">
        <w:rPr>
          <w:b/>
        </w:rPr>
        <w:t xml:space="preserve"> uchwala, co następuje:</w:t>
      </w:r>
    </w:p>
    <w:p w14:paraId="722088B0" w14:textId="77777777" w:rsidR="008950EB" w:rsidRPr="00C71B6A" w:rsidRDefault="008950EB" w:rsidP="008950EB">
      <w:pPr>
        <w:ind w:left="567"/>
      </w:pPr>
    </w:p>
    <w:p w14:paraId="6528CF2E" w14:textId="77777777" w:rsidR="008950EB" w:rsidRPr="00C71B6A" w:rsidRDefault="008950EB" w:rsidP="008950EB">
      <w:pPr>
        <w:ind w:left="567"/>
        <w:jc w:val="center"/>
        <w:rPr>
          <w:b/>
        </w:rPr>
      </w:pPr>
      <w:r w:rsidRPr="00C71B6A">
        <w:rPr>
          <w:b/>
        </w:rPr>
        <w:t>§ 1</w:t>
      </w:r>
    </w:p>
    <w:p w14:paraId="69A112AB" w14:textId="77777777" w:rsidR="008950EB" w:rsidRDefault="008950EB" w:rsidP="008950EB">
      <w:pPr>
        <w:spacing w:line="259" w:lineRule="auto"/>
        <w:ind w:left="567"/>
        <w:jc w:val="both"/>
        <w:rPr>
          <w:rFonts w:eastAsia="Calibri"/>
          <w:kern w:val="2"/>
          <w:lang w:eastAsia="en-US"/>
          <w14:ligatures w14:val="standardContextual"/>
        </w:rPr>
      </w:pPr>
      <w:r w:rsidRPr="00C53ABD">
        <w:rPr>
          <w:rFonts w:eastAsia="Calibri"/>
          <w:kern w:val="2"/>
          <w:lang w:eastAsia="en-US"/>
          <w14:ligatures w14:val="standardContextual"/>
        </w:rPr>
        <w:t>Ustala się na rok 202</w:t>
      </w:r>
      <w:r w:rsidR="009E2BD8">
        <w:rPr>
          <w:rFonts w:eastAsia="Calibri"/>
          <w:kern w:val="2"/>
          <w:lang w:eastAsia="en-US"/>
          <w14:ligatures w14:val="standardContextual"/>
        </w:rPr>
        <w:t>6</w:t>
      </w:r>
      <w:r w:rsidRPr="00C53ABD">
        <w:rPr>
          <w:rFonts w:eastAsia="Calibri"/>
          <w:kern w:val="2"/>
          <w:lang w:eastAsia="en-US"/>
          <w14:ligatures w14:val="standardContextual"/>
        </w:rPr>
        <w:t xml:space="preserve"> plan dofinansowania form doskonalenia zawodowego nauczycieli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C53ABD">
        <w:rPr>
          <w:rFonts w:eastAsia="Calibri"/>
          <w:kern w:val="2"/>
          <w:lang w:eastAsia="en-US"/>
          <w14:ligatures w14:val="standardContextual"/>
        </w:rPr>
        <w:t>w brzmieniu stanowiącym załącznik</w:t>
      </w:r>
      <w:r>
        <w:rPr>
          <w:rFonts w:eastAsia="Calibri"/>
          <w:kern w:val="2"/>
          <w:lang w:eastAsia="en-US"/>
          <w14:ligatures w14:val="standardContextual"/>
        </w:rPr>
        <w:t xml:space="preserve"> nr 1</w:t>
      </w:r>
      <w:r w:rsidRPr="00C53ABD">
        <w:rPr>
          <w:rFonts w:eastAsia="Calibri"/>
          <w:kern w:val="2"/>
          <w:lang w:eastAsia="en-US"/>
          <w14:ligatures w14:val="standardContextual"/>
        </w:rPr>
        <w:t xml:space="preserve"> do niniejszej uchwały.</w:t>
      </w:r>
    </w:p>
    <w:p w14:paraId="635606BB" w14:textId="77777777" w:rsidR="008950EB" w:rsidRPr="00C53ABD" w:rsidRDefault="008950EB" w:rsidP="008950EB">
      <w:pPr>
        <w:spacing w:line="259" w:lineRule="auto"/>
        <w:ind w:left="567"/>
        <w:rPr>
          <w:rFonts w:eastAsia="Calibri"/>
          <w:kern w:val="2"/>
          <w:lang w:eastAsia="en-US"/>
          <w14:ligatures w14:val="standardContextual"/>
        </w:rPr>
      </w:pPr>
    </w:p>
    <w:p w14:paraId="764D2140" w14:textId="77777777" w:rsidR="008950EB" w:rsidRPr="00C71B6A" w:rsidRDefault="008950EB" w:rsidP="008950EB">
      <w:pPr>
        <w:ind w:left="567"/>
        <w:jc w:val="center"/>
        <w:rPr>
          <w:b/>
        </w:rPr>
      </w:pPr>
      <w:r w:rsidRPr="00C71B6A">
        <w:rPr>
          <w:b/>
        </w:rPr>
        <w:t>§ 2</w:t>
      </w:r>
    </w:p>
    <w:p w14:paraId="080194FB" w14:textId="77777777" w:rsidR="008950EB" w:rsidRPr="00C71B6A" w:rsidRDefault="008950EB" w:rsidP="008950EB">
      <w:pPr>
        <w:pStyle w:val="Akapitzlist"/>
        <w:numPr>
          <w:ilvl w:val="0"/>
          <w:numId w:val="1"/>
        </w:numPr>
        <w:ind w:left="567"/>
        <w:jc w:val="both"/>
      </w:pPr>
      <w:r w:rsidRPr="00C71B6A">
        <w:t>Ustala się na 202</w:t>
      </w:r>
      <w:r w:rsidR="009E2BD8">
        <w:t>6</w:t>
      </w:r>
      <w:r>
        <w:t xml:space="preserve"> r. maksymalną kwotę</w:t>
      </w:r>
      <w:r w:rsidRPr="00C71B6A">
        <w:t xml:space="preserve"> dofinansowania opłat pobieranych przez podmioty,</w:t>
      </w:r>
      <w:r>
        <w:t xml:space="preserve"> o</w:t>
      </w:r>
      <w:r w:rsidRPr="00C71B6A">
        <w:t xml:space="preserve"> których mowa w art. 70a ust. 3a pkt 1 i 2 ustawy z dnia 26 stycznia 1982 r. </w:t>
      </w:r>
      <w:r>
        <w:t xml:space="preserve">– </w:t>
      </w:r>
      <w:r w:rsidRPr="00C71B6A">
        <w:t>Karta Nauczyciela</w:t>
      </w:r>
      <w:r>
        <w:t xml:space="preserve"> </w:t>
      </w:r>
      <w:r w:rsidRPr="00C71B6A">
        <w:t>(Dz. U. z 20</w:t>
      </w:r>
      <w:r>
        <w:t>24</w:t>
      </w:r>
      <w:r w:rsidRPr="00C71B6A">
        <w:t xml:space="preserve"> r. poz. </w:t>
      </w:r>
      <w:r>
        <w:t>986</w:t>
      </w:r>
      <w:r w:rsidR="00DD7E98">
        <w:t xml:space="preserve"> z </w:t>
      </w:r>
      <w:proofErr w:type="spellStart"/>
      <w:r w:rsidR="00DD7E98">
        <w:t>późn</w:t>
      </w:r>
      <w:proofErr w:type="spellEnd"/>
      <w:r w:rsidR="00DD7E98">
        <w:t>. zm.</w:t>
      </w:r>
      <w:r w:rsidRPr="00C71B6A">
        <w:t xml:space="preserve">), w wysokości do </w:t>
      </w:r>
      <w:r>
        <w:t>3500 zł</w:t>
      </w:r>
      <w:r w:rsidRPr="00C71B6A">
        <w:t xml:space="preserve"> (słowie: </w:t>
      </w:r>
      <w:r>
        <w:t>trzy</w:t>
      </w:r>
      <w:r w:rsidRPr="00C71B6A">
        <w:t xml:space="preserve"> tysiące</w:t>
      </w:r>
      <w:r>
        <w:t xml:space="preserve"> pięćset </w:t>
      </w:r>
      <w:r w:rsidRPr="00C71B6A">
        <w:t>złotych) rocznie opłaty dla jednego nauczyciela.</w:t>
      </w:r>
    </w:p>
    <w:p w14:paraId="3FBD170F" w14:textId="77777777" w:rsidR="008950EB" w:rsidRPr="00C71B6A" w:rsidRDefault="008950EB" w:rsidP="008950EB">
      <w:pPr>
        <w:pStyle w:val="Akapitzlist"/>
        <w:numPr>
          <w:ilvl w:val="0"/>
          <w:numId w:val="1"/>
        </w:numPr>
        <w:ind w:left="567"/>
        <w:jc w:val="both"/>
      </w:pPr>
      <w:r w:rsidRPr="00C71B6A">
        <w:t xml:space="preserve">Podział kwoty, o której mowa w § 2 ust. 1, przedstawia się następująco: </w:t>
      </w:r>
    </w:p>
    <w:p w14:paraId="542A64ED" w14:textId="77777777" w:rsidR="008950EB" w:rsidRPr="00C71B6A" w:rsidRDefault="008950EB" w:rsidP="008950EB">
      <w:pPr>
        <w:pStyle w:val="Akapitzlist"/>
        <w:numPr>
          <w:ilvl w:val="0"/>
          <w:numId w:val="4"/>
        </w:numPr>
        <w:jc w:val="both"/>
      </w:pPr>
      <w:r w:rsidRPr="00C71B6A">
        <w:t>w przypadku studiów na uczelniach wyżs</w:t>
      </w:r>
      <w:r>
        <w:t>zych, w tym podyplomowych – do 6</w:t>
      </w:r>
      <w:r w:rsidRPr="00C71B6A">
        <w:t xml:space="preserve">0% kwoty tej opłaty, ale </w:t>
      </w:r>
      <w:r>
        <w:t>nie więcej niż 3 0</w:t>
      </w:r>
      <w:r w:rsidRPr="00C71B6A">
        <w:t xml:space="preserve">00,00 zł (słowie: </w:t>
      </w:r>
      <w:r>
        <w:t xml:space="preserve">trzy tysiące </w:t>
      </w:r>
      <w:r w:rsidRPr="00C71B6A">
        <w:t>złotych),</w:t>
      </w:r>
    </w:p>
    <w:p w14:paraId="796EC710" w14:textId="77777777" w:rsidR="008950EB" w:rsidRDefault="008950EB" w:rsidP="008950EB">
      <w:pPr>
        <w:pStyle w:val="Akapitzlist"/>
        <w:numPr>
          <w:ilvl w:val="0"/>
          <w:numId w:val="4"/>
        </w:numPr>
        <w:jc w:val="both"/>
      </w:pPr>
      <w:r w:rsidRPr="00C71B6A">
        <w:t xml:space="preserve">w przypadku szkoleń, seminariów, konferencji, wykładów, warsztatów, oraz innych form doskonalenia zawodowego nauczycieli </w:t>
      </w:r>
      <w:r>
        <w:t>–</w:t>
      </w:r>
      <w:r w:rsidRPr="00C71B6A">
        <w:t xml:space="preserve"> w części lub w całości w ramach posiadanych środków przeznaczonych na dokształcanie i doskonalenie zawodowe nauczycieli.</w:t>
      </w:r>
    </w:p>
    <w:p w14:paraId="29D7B164" w14:textId="77777777" w:rsidR="008950EB" w:rsidRPr="00C71B6A" w:rsidRDefault="008950EB" w:rsidP="008950EB">
      <w:pPr>
        <w:pStyle w:val="Akapitzlist"/>
        <w:numPr>
          <w:ilvl w:val="0"/>
          <w:numId w:val="1"/>
        </w:numPr>
        <w:ind w:left="567"/>
        <w:jc w:val="both"/>
      </w:pPr>
      <w:r w:rsidRPr="00C71B6A">
        <w:t>Dofinansowanie obejmuje opłaty poniesione w roku budżetowym 202</w:t>
      </w:r>
      <w:r w:rsidR="009E2BD8">
        <w:t>6</w:t>
      </w:r>
      <w:r>
        <w:t>.</w:t>
      </w:r>
    </w:p>
    <w:p w14:paraId="52BD177A" w14:textId="77777777" w:rsidR="008950EB" w:rsidRPr="00C71B6A" w:rsidRDefault="008950EB" w:rsidP="008950EB">
      <w:pPr>
        <w:ind w:left="567"/>
        <w:jc w:val="center"/>
        <w:rPr>
          <w:b/>
        </w:rPr>
      </w:pPr>
    </w:p>
    <w:p w14:paraId="3B3A8E78" w14:textId="77777777" w:rsidR="008950EB" w:rsidRPr="00C71B6A" w:rsidRDefault="008950EB" w:rsidP="008950EB">
      <w:pPr>
        <w:ind w:left="567"/>
        <w:jc w:val="center"/>
        <w:rPr>
          <w:b/>
        </w:rPr>
      </w:pPr>
      <w:r w:rsidRPr="00C71B6A">
        <w:rPr>
          <w:b/>
        </w:rPr>
        <w:t>§ 3</w:t>
      </w:r>
    </w:p>
    <w:p w14:paraId="507861B1" w14:textId="77777777" w:rsidR="008950EB" w:rsidRPr="00C53ABD" w:rsidRDefault="008950EB" w:rsidP="008950EB">
      <w:pPr>
        <w:ind w:left="567"/>
        <w:jc w:val="both"/>
        <w:rPr>
          <w:rFonts w:eastAsia="Calibri"/>
          <w:kern w:val="2"/>
          <w:lang w:eastAsia="en-US"/>
          <w14:ligatures w14:val="standardContextual"/>
        </w:rPr>
      </w:pPr>
      <w:r w:rsidRPr="00C53ABD">
        <w:rPr>
          <w:rFonts w:eastAsia="Calibri"/>
          <w:kern w:val="2"/>
          <w:lang w:eastAsia="en-US"/>
          <w14:ligatures w14:val="standardContextual"/>
        </w:rPr>
        <w:t xml:space="preserve">Dofinansowanie, o którym mowa w </w:t>
      </w:r>
      <w:r w:rsidRPr="004A6E05">
        <w:rPr>
          <w:bCs/>
        </w:rPr>
        <w:t>§</w:t>
      </w:r>
      <w:r w:rsidR="00DD7E98">
        <w:rPr>
          <w:bCs/>
        </w:rPr>
        <w:t xml:space="preserve"> </w:t>
      </w:r>
      <w:r w:rsidRPr="00C53ABD">
        <w:rPr>
          <w:rFonts w:eastAsia="Calibri"/>
          <w:kern w:val="2"/>
          <w:lang w:eastAsia="en-US"/>
          <w14:ligatures w14:val="standardContextual"/>
        </w:rPr>
        <w:t>2</w:t>
      </w:r>
      <w:r w:rsidRPr="00C71B6A">
        <w:rPr>
          <w:rFonts w:eastAsia="Calibri"/>
          <w:kern w:val="2"/>
          <w:lang w:eastAsia="en-US"/>
          <w14:ligatures w14:val="standardContextual"/>
        </w:rPr>
        <w:t xml:space="preserve"> ust.1</w:t>
      </w:r>
      <w:r w:rsidRPr="00C53ABD">
        <w:rPr>
          <w:rFonts w:eastAsia="Calibri"/>
          <w:kern w:val="2"/>
          <w:lang w:eastAsia="en-US"/>
          <w14:ligatures w14:val="standardContextual"/>
        </w:rPr>
        <w:t xml:space="preserve"> przyznaje się na następujące formy i specjalności</w:t>
      </w:r>
    </w:p>
    <w:p w14:paraId="3548A3CF" w14:textId="77777777" w:rsidR="008950EB" w:rsidRPr="00C53ABD" w:rsidRDefault="008950EB" w:rsidP="008950EB">
      <w:pPr>
        <w:ind w:left="567"/>
        <w:jc w:val="both"/>
        <w:rPr>
          <w:rFonts w:eastAsia="Calibri"/>
          <w:kern w:val="2"/>
          <w:lang w:eastAsia="en-US"/>
          <w14:ligatures w14:val="standardContextual"/>
        </w:rPr>
      </w:pPr>
      <w:r w:rsidRPr="00C53ABD">
        <w:rPr>
          <w:rFonts w:eastAsia="Calibri"/>
          <w:kern w:val="2"/>
          <w:lang w:eastAsia="en-US"/>
          <w14:ligatures w14:val="standardContextual"/>
        </w:rPr>
        <w:t>kształcenia:</w:t>
      </w:r>
    </w:p>
    <w:p w14:paraId="3EC1143E" w14:textId="77777777" w:rsidR="008950EB" w:rsidRPr="00C53ABD" w:rsidRDefault="008950EB" w:rsidP="008950EB">
      <w:pPr>
        <w:ind w:left="567"/>
        <w:jc w:val="both"/>
        <w:rPr>
          <w:rFonts w:eastAsia="Calibri"/>
          <w:kern w:val="2"/>
          <w:lang w:eastAsia="en-US"/>
          <w14:ligatures w14:val="standardContextual"/>
        </w:rPr>
      </w:pPr>
      <w:r w:rsidRPr="00C53ABD">
        <w:rPr>
          <w:rFonts w:eastAsia="Calibri"/>
          <w:kern w:val="2"/>
          <w:lang w:eastAsia="en-US"/>
          <w14:ligatures w14:val="standardContextual"/>
        </w:rPr>
        <w:t>1) specjalności:</w:t>
      </w:r>
    </w:p>
    <w:p w14:paraId="10325269" w14:textId="77777777" w:rsidR="008950EB" w:rsidRPr="00C549E5" w:rsidRDefault="00C549E5" w:rsidP="008950EB">
      <w:pPr>
        <w:pStyle w:val="Akapitzlist"/>
        <w:numPr>
          <w:ilvl w:val="0"/>
          <w:numId w:val="2"/>
        </w:numPr>
        <w:jc w:val="both"/>
        <w:rPr>
          <w:rFonts w:eastAsia="Calibri"/>
          <w:kern w:val="2"/>
          <w:lang w:eastAsia="en-US"/>
          <w14:ligatures w14:val="standardContextual"/>
        </w:rPr>
      </w:pPr>
      <w:r w:rsidRPr="00C549E5">
        <w:rPr>
          <w:rFonts w:eastAsia="Calibri"/>
          <w:kern w:val="2"/>
          <w:lang w:eastAsia="en-US"/>
          <w14:ligatures w14:val="standardContextual"/>
        </w:rPr>
        <w:t>biologia i przyroda</w:t>
      </w:r>
      <w:r w:rsidR="00D42788">
        <w:rPr>
          <w:rFonts w:eastAsia="Calibri"/>
          <w:kern w:val="2"/>
          <w:lang w:eastAsia="en-US"/>
          <w14:ligatures w14:val="standardContextual"/>
        </w:rPr>
        <w:t>,</w:t>
      </w:r>
    </w:p>
    <w:p w14:paraId="75904F59" w14:textId="77777777" w:rsidR="008950EB" w:rsidRPr="00C549E5" w:rsidRDefault="00C549E5" w:rsidP="008950EB">
      <w:pPr>
        <w:pStyle w:val="Akapitzlist"/>
        <w:numPr>
          <w:ilvl w:val="0"/>
          <w:numId w:val="2"/>
        </w:numPr>
        <w:jc w:val="both"/>
        <w:rPr>
          <w:rFonts w:eastAsia="Calibri"/>
          <w:kern w:val="2"/>
          <w:lang w:eastAsia="en-US"/>
          <w14:ligatures w14:val="standardContextual"/>
        </w:rPr>
      </w:pPr>
      <w:r w:rsidRPr="00C549E5">
        <w:rPr>
          <w:rFonts w:eastAsia="Calibri"/>
          <w:kern w:val="2"/>
          <w:lang w:eastAsia="en-US"/>
          <w14:ligatures w14:val="standardContextual"/>
        </w:rPr>
        <w:t>technika</w:t>
      </w:r>
      <w:r w:rsidR="00D42788">
        <w:rPr>
          <w:rFonts w:eastAsia="Calibri"/>
          <w:kern w:val="2"/>
          <w:lang w:eastAsia="en-US"/>
          <w14:ligatures w14:val="standardContextual"/>
        </w:rPr>
        <w:t>,</w:t>
      </w:r>
    </w:p>
    <w:p w14:paraId="3C40F4EE" w14:textId="77777777" w:rsidR="008950EB" w:rsidRPr="00C53ABD" w:rsidRDefault="008950EB" w:rsidP="008950EB">
      <w:pPr>
        <w:ind w:left="567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23012202" w14:textId="77777777" w:rsidR="008950EB" w:rsidRPr="00C53ABD" w:rsidRDefault="008950EB" w:rsidP="008950EB">
      <w:pPr>
        <w:ind w:left="567"/>
        <w:jc w:val="both"/>
        <w:rPr>
          <w:rFonts w:eastAsia="Calibri"/>
          <w:kern w:val="2"/>
          <w:lang w:eastAsia="en-US"/>
          <w14:ligatures w14:val="standardContextual"/>
        </w:rPr>
      </w:pPr>
      <w:r w:rsidRPr="00C53ABD">
        <w:rPr>
          <w:rFonts w:eastAsia="Calibri"/>
          <w:kern w:val="2"/>
          <w:lang w:eastAsia="en-US"/>
          <w14:ligatures w14:val="standardContextual"/>
        </w:rPr>
        <w:t>2) formy kształcenia:</w:t>
      </w:r>
    </w:p>
    <w:p w14:paraId="7D826E81" w14:textId="77777777" w:rsidR="008950EB" w:rsidRPr="009D61A0" w:rsidRDefault="008950EB" w:rsidP="008950EB">
      <w:pPr>
        <w:pStyle w:val="Akapitzlist"/>
        <w:numPr>
          <w:ilvl w:val="0"/>
          <w:numId w:val="3"/>
        </w:numPr>
        <w:jc w:val="both"/>
        <w:rPr>
          <w:rFonts w:eastAsia="Calibri"/>
          <w:kern w:val="2"/>
          <w:lang w:eastAsia="en-US"/>
          <w14:ligatures w14:val="standardContextual"/>
        </w:rPr>
      </w:pPr>
      <w:r w:rsidRPr="009D61A0">
        <w:rPr>
          <w:rFonts w:eastAsia="Calibri"/>
          <w:kern w:val="2"/>
          <w:lang w:eastAsia="en-US"/>
          <w14:ligatures w14:val="standardContextual"/>
        </w:rPr>
        <w:t>studia wyższe w tym podyplomowe,</w:t>
      </w:r>
    </w:p>
    <w:p w14:paraId="0FD64B85" w14:textId="77777777" w:rsidR="008950EB" w:rsidRDefault="008950EB" w:rsidP="008950EB">
      <w:pPr>
        <w:pStyle w:val="Akapitzlist"/>
        <w:numPr>
          <w:ilvl w:val="0"/>
          <w:numId w:val="3"/>
        </w:numPr>
        <w:jc w:val="both"/>
      </w:pPr>
      <w:r w:rsidRPr="00C71B6A">
        <w:t>szkole</w:t>
      </w:r>
      <w:r>
        <w:t xml:space="preserve">nia, </w:t>
      </w:r>
      <w:r w:rsidRPr="00C71B6A">
        <w:t>seminari</w:t>
      </w:r>
      <w:r>
        <w:t>a</w:t>
      </w:r>
      <w:r w:rsidRPr="00C71B6A">
        <w:t>, konferencj</w:t>
      </w:r>
      <w:r>
        <w:t>e</w:t>
      </w:r>
      <w:r w:rsidRPr="00C71B6A">
        <w:t>, wykład</w:t>
      </w:r>
      <w:r>
        <w:t>y</w:t>
      </w:r>
      <w:r w:rsidRPr="00C71B6A">
        <w:t>, warsztat</w:t>
      </w:r>
      <w:r>
        <w:t>y</w:t>
      </w:r>
      <w:r w:rsidRPr="00C71B6A">
        <w:t xml:space="preserve">, </w:t>
      </w:r>
      <w:r>
        <w:t xml:space="preserve">kursy kwalifikacyjne oraz doskonalące zgodnie z potrzebami szkoły </w:t>
      </w:r>
      <w:r w:rsidRPr="00C71B6A">
        <w:t>oraz inn</w:t>
      </w:r>
      <w:r>
        <w:t>e</w:t>
      </w:r>
      <w:r w:rsidRPr="00C71B6A">
        <w:t xml:space="preserve"> form</w:t>
      </w:r>
      <w:r>
        <w:t>y</w:t>
      </w:r>
      <w:r w:rsidRPr="00C71B6A">
        <w:t xml:space="preserve"> doskonalenia zawodowego nauczycieli</w:t>
      </w:r>
      <w:r>
        <w:t>.</w:t>
      </w:r>
    </w:p>
    <w:p w14:paraId="2B1BDC26" w14:textId="77777777" w:rsidR="008950EB" w:rsidRPr="004A6E05" w:rsidRDefault="008950EB" w:rsidP="008950EB">
      <w:pPr>
        <w:ind w:left="567"/>
      </w:pPr>
    </w:p>
    <w:p w14:paraId="66D9656F" w14:textId="77777777" w:rsidR="008950EB" w:rsidRPr="00C71B6A" w:rsidRDefault="008950EB" w:rsidP="008950EB">
      <w:pPr>
        <w:ind w:left="567"/>
        <w:jc w:val="center"/>
        <w:rPr>
          <w:b/>
        </w:rPr>
      </w:pPr>
      <w:r w:rsidRPr="00C71B6A">
        <w:rPr>
          <w:b/>
        </w:rPr>
        <w:t>§</w:t>
      </w:r>
      <w:r w:rsidR="00DD7E98">
        <w:rPr>
          <w:b/>
        </w:rPr>
        <w:t xml:space="preserve"> </w:t>
      </w:r>
      <w:r w:rsidRPr="00C71B6A">
        <w:rPr>
          <w:b/>
        </w:rPr>
        <w:t>4</w:t>
      </w:r>
    </w:p>
    <w:p w14:paraId="3D15460A" w14:textId="77777777" w:rsidR="008950EB" w:rsidRDefault="008950EB" w:rsidP="008950EB">
      <w:pPr>
        <w:ind w:left="567"/>
        <w:jc w:val="both"/>
        <w:rPr>
          <w:b/>
        </w:rPr>
      </w:pPr>
    </w:p>
    <w:p w14:paraId="742CCAFE" w14:textId="77777777" w:rsidR="008950EB" w:rsidRPr="00C71B6A" w:rsidRDefault="008950EB" w:rsidP="008950EB">
      <w:pPr>
        <w:ind w:left="567"/>
        <w:jc w:val="both"/>
      </w:pPr>
      <w:r w:rsidRPr="00C71B6A">
        <w:t xml:space="preserve">Wykonanie uchwały powierza się Wójtowi Gminy </w:t>
      </w:r>
      <w:r>
        <w:t>Lewin Kłodzki</w:t>
      </w:r>
      <w:r w:rsidRPr="00C71B6A">
        <w:t>.</w:t>
      </w:r>
    </w:p>
    <w:p w14:paraId="7574588C" w14:textId="77777777" w:rsidR="008950EB" w:rsidRPr="00C71B6A" w:rsidRDefault="008950EB" w:rsidP="008950EB">
      <w:pPr>
        <w:ind w:left="567"/>
        <w:jc w:val="center"/>
        <w:rPr>
          <w:b/>
        </w:rPr>
      </w:pPr>
    </w:p>
    <w:p w14:paraId="0B75F0D1" w14:textId="77777777" w:rsidR="008950EB" w:rsidRPr="00C71B6A" w:rsidRDefault="008950EB" w:rsidP="008950EB">
      <w:pPr>
        <w:ind w:left="567"/>
        <w:jc w:val="center"/>
        <w:rPr>
          <w:b/>
        </w:rPr>
      </w:pPr>
      <w:r w:rsidRPr="00C71B6A">
        <w:rPr>
          <w:b/>
        </w:rPr>
        <w:t xml:space="preserve">§ </w:t>
      </w:r>
      <w:r>
        <w:rPr>
          <w:b/>
        </w:rPr>
        <w:t>5</w:t>
      </w:r>
    </w:p>
    <w:p w14:paraId="46A44270" w14:textId="77777777" w:rsidR="008950EB" w:rsidRPr="00C71B6A" w:rsidRDefault="008950EB" w:rsidP="008950EB">
      <w:pPr>
        <w:ind w:left="567"/>
        <w:jc w:val="both"/>
      </w:pPr>
      <w:r w:rsidRPr="00C71B6A">
        <w:t xml:space="preserve">Uchwała wchodzi w życie z dniem podjęcia. </w:t>
      </w:r>
    </w:p>
    <w:p w14:paraId="2695AB97" w14:textId="77777777" w:rsidR="008950EB" w:rsidRPr="00C71B6A" w:rsidRDefault="008950EB" w:rsidP="008950EB">
      <w:pPr>
        <w:ind w:left="567"/>
      </w:pPr>
    </w:p>
    <w:p w14:paraId="56E47EB8" w14:textId="77777777" w:rsidR="008950EB" w:rsidRPr="00C71B6A" w:rsidRDefault="008950EB" w:rsidP="008950EB">
      <w:pPr>
        <w:ind w:left="567"/>
      </w:pPr>
    </w:p>
    <w:p w14:paraId="16DE41E5" w14:textId="77777777" w:rsidR="008950EB" w:rsidRPr="00C71B6A" w:rsidRDefault="008950EB" w:rsidP="008950EB">
      <w:pPr>
        <w:ind w:left="567"/>
      </w:pPr>
    </w:p>
    <w:p w14:paraId="6792BAFE" w14:textId="77777777" w:rsidR="008950EB" w:rsidRDefault="008950EB" w:rsidP="008950EB">
      <w:pPr>
        <w:pStyle w:val="Bezodstpw"/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UZASADNIENIE</w:t>
      </w:r>
    </w:p>
    <w:p w14:paraId="031C8316" w14:textId="77777777" w:rsidR="008950EB" w:rsidRDefault="008950EB" w:rsidP="008950EB">
      <w:pPr>
        <w:pStyle w:val="Bezodstpw"/>
        <w:jc w:val="center"/>
        <w:rPr>
          <w:rFonts w:ascii="Times New Roman" w:hAnsi="Times New Roman" w:cs="Times New Roman"/>
          <w:lang w:val="pl-PL"/>
        </w:rPr>
      </w:pPr>
    </w:p>
    <w:p w14:paraId="77DD8A2D" w14:textId="77777777" w:rsidR="008950EB" w:rsidRDefault="008950EB" w:rsidP="008950EB">
      <w:pPr>
        <w:pStyle w:val="Bezodstpw"/>
        <w:ind w:left="567"/>
        <w:rPr>
          <w:rFonts w:ascii="Times New Roman" w:hAnsi="Times New Roman" w:cs="Times New Roman"/>
          <w:lang w:val="pl-PL"/>
        </w:rPr>
      </w:pPr>
    </w:p>
    <w:p w14:paraId="090AE07B" w14:textId="77777777" w:rsidR="008950EB" w:rsidRDefault="008950EB" w:rsidP="008950EB">
      <w:pPr>
        <w:pStyle w:val="Bezodstpw"/>
        <w:ind w:left="56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Zgodnie z art. 70a ust</w:t>
      </w:r>
      <w:r w:rsidR="002D59E2">
        <w:rPr>
          <w:rFonts w:ascii="Times New Roman" w:hAnsi="Times New Roman" w:cs="Times New Roman"/>
          <w:lang w:val="pl-PL"/>
        </w:rPr>
        <w:t>.</w:t>
      </w:r>
      <w:r>
        <w:rPr>
          <w:rFonts w:ascii="Times New Roman" w:hAnsi="Times New Roman" w:cs="Times New Roman"/>
          <w:lang w:val="pl-PL"/>
        </w:rPr>
        <w:t xml:space="preserve"> 1 ustawy z dnia 26 stycznia 1983 r. – Karta Nauczyciela (Dz. U. z 2024 r. </w:t>
      </w:r>
      <w:proofErr w:type="spellStart"/>
      <w:r>
        <w:rPr>
          <w:rFonts w:ascii="Times New Roman" w:hAnsi="Times New Roman" w:cs="Times New Roman"/>
          <w:lang w:val="pl-PL"/>
        </w:rPr>
        <w:t>poz</w:t>
      </w:r>
      <w:proofErr w:type="spellEnd"/>
      <w:r>
        <w:rPr>
          <w:rFonts w:ascii="Times New Roman" w:hAnsi="Times New Roman" w:cs="Times New Roman"/>
          <w:lang w:val="pl-PL"/>
        </w:rPr>
        <w:t xml:space="preserve"> 986 z </w:t>
      </w:r>
      <w:proofErr w:type="spellStart"/>
      <w:r>
        <w:rPr>
          <w:rFonts w:ascii="Times New Roman" w:hAnsi="Times New Roman" w:cs="Times New Roman"/>
          <w:lang w:val="pl-PL"/>
        </w:rPr>
        <w:t>późn</w:t>
      </w:r>
      <w:proofErr w:type="spellEnd"/>
      <w:r>
        <w:rPr>
          <w:rFonts w:ascii="Times New Roman" w:hAnsi="Times New Roman" w:cs="Times New Roman"/>
          <w:lang w:val="pl-PL"/>
        </w:rPr>
        <w:t xml:space="preserve">. zm.) w budżetach organów prowadzących szkoły wyodrębnia </w:t>
      </w:r>
      <w:r w:rsidR="00DD7E98">
        <w:rPr>
          <w:rFonts w:ascii="Times New Roman" w:hAnsi="Times New Roman" w:cs="Times New Roman"/>
          <w:lang w:val="pl-PL"/>
        </w:rPr>
        <w:t xml:space="preserve">się </w:t>
      </w:r>
      <w:r>
        <w:rPr>
          <w:rFonts w:ascii="Times New Roman" w:hAnsi="Times New Roman" w:cs="Times New Roman"/>
          <w:lang w:val="pl-PL"/>
        </w:rPr>
        <w:t>środki na dofinansowanie doskonalenia zawodowego nauczycieli – w wysokości 0,8% planowanych rocznych środków przeznaczonych na wynagrodzenia osobowe nauczycieli.</w:t>
      </w:r>
    </w:p>
    <w:p w14:paraId="01528A1B" w14:textId="77777777" w:rsidR="008950EB" w:rsidRDefault="008950EB" w:rsidP="008950EB">
      <w:pPr>
        <w:pStyle w:val="Bezodstpw"/>
        <w:ind w:left="567"/>
        <w:rPr>
          <w:rFonts w:ascii="Times New Roman" w:hAnsi="Times New Roman" w:cs="Times New Roman"/>
          <w:lang w:val="pl-PL"/>
        </w:rPr>
      </w:pPr>
    </w:p>
    <w:p w14:paraId="5688E2DB" w14:textId="77777777" w:rsidR="008950EB" w:rsidRDefault="008950EB" w:rsidP="008950EB">
      <w:pPr>
        <w:pStyle w:val="Bezodstpw"/>
        <w:ind w:left="56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 oparciu o Rozporządzenie Ministra Edukacji Narodowej z dnia 23 sierpnia 2019 r. w sprawie dofinansowania doskonalenia zawodowego nauczycieli, szczegółowych celów szkolenia branżowego oraz trybu i warunków kierowania nauczycieli na szkolenia branżowe (Dz. U. z 2023 r. poz. 2628 z </w:t>
      </w:r>
      <w:proofErr w:type="spellStart"/>
      <w:r>
        <w:rPr>
          <w:rFonts w:ascii="Times New Roman" w:hAnsi="Times New Roman" w:cs="Times New Roman"/>
          <w:lang w:val="pl-PL"/>
        </w:rPr>
        <w:t>póź</w:t>
      </w:r>
      <w:proofErr w:type="spellEnd"/>
      <w:r>
        <w:rPr>
          <w:rFonts w:ascii="Times New Roman" w:hAnsi="Times New Roman" w:cs="Times New Roman"/>
          <w:lang w:val="pl-PL"/>
        </w:rPr>
        <w:t xml:space="preserve">. </w:t>
      </w:r>
      <w:proofErr w:type="spellStart"/>
      <w:r>
        <w:rPr>
          <w:rFonts w:ascii="Times New Roman" w:hAnsi="Times New Roman" w:cs="Times New Roman"/>
          <w:lang w:val="pl-PL"/>
        </w:rPr>
        <w:t>zm</w:t>
      </w:r>
      <w:proofErr w:type="spellEnd"/>
      <w:r>
        <w:rPr>
          <w:rFonts w:ascii="Times New Roman" w:hAnsi="Times New Roman" w:cs="Times New Roman"/>
          <w:lang w:val="pl-PL"/>
        </w:rPr>
        <w:t xml:space="preserve">) organ prowadzący na każdy rok budżetowy w formie uchwały opracowuje plan doskonalenia zawodowego nauczycieli, biorąc pod uwagę wnioski dyrektora Zespołu </w:t>
      </w:r>
      <w:proofErr w:type="spellStart"/>
      <w:r>
        <w:rPr>
          <w:rFonts w:ascii="Times New Roman" w:hAnsi="Times New Roman" w:cs="Times New Roman"/>
          <w:lang w:val="pl-PL"/>
        </w:rPr>
        <w:t>Szkolno</w:t>
      </w:r>
      <w:proofErr w:type="spellEnd"/>
      <w:r>
        <w:rPr>
          <w:rFonts w:ascii="Times New Roman" w:hAnsi="Times New Roman" w:cs="Times New Roman"/>
          <w:lang w:val="pl-PL"/>
        </w:rPr>
        <w:t xml:space="preserve"> – Przedszkolnego w Lewinie Kłodzkim, wyniki nadzoru pedagogicznego i ósmoklasisty oraz podstawowe kierunki realizacji polityki oświatowej państwa. </w:t>
      </w:r>
    </w:p>
    <w:p w14:paraId="5C73DC7A" w14:textId="77777777" w:rsidR="008950EB" w:rsidRDefault="008950EB" w:rsidP="008950EB">
      <w:pPr>
        <w:pStyle w:val="Bezodstpw"/>
        <w:ind w:left="567"/>
        <w:rPr>
          <w:rFonts w:ascii="Times New Roman" w:hAnsi="Times New Roman" w:cs="Times New Roman"/>
          <w:lang w:val="pl-PL"/>
        </w:rPr>
      </w:pPr>
    </w:p>
    <w:p w14:paraId="63DE0F5B" w14:textId="77777777" w:rsidR="008950EB" w:rsidRDefault="008950EB" w:rsidP="008950EB">
      <w:pPr>
        <w:pStyle w:val="Bezodstpw"/>
        <w:ind w:left="56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 podstawie § 6 cytowanego wyżej rozporządzenia, organ prowadzący szkoły i przedszkola, w porozumieniu z Dyrektorem szkoły ustala corocznie maksymalna kwotę dofinansowania opłat oraz specjalności i formy kształcenia, na które dofinansowanie jest przyznawane.</w:t>
      </w:r>
    </w:p>
    <w:p w14:paraId="59000A7F" w14:textId="77777777" w:rsidR="008950EB" w:rsidRDefault="008950EB" w:rsidP="008950EB">
      <w:pPr>
        <w:pStyle w:val="Bezodstpw"/>
        <w:ind w:left="567"/>
        <w:rPr>
          <w:rFonts w:ascii="Times New Roman" w:hAnsi="Times New Roman" w:cs="Times New Roman"/>
          <w:lang w:val="pl-PL"/>
        </w:rPr>
      </w:pPr>
    </w:p>
    <w:p w14:paraId="719F8E50" w14:textId="77777777" w:rsidR="008950EB" w:rsidRDefault="008950EB" w:rsidP="008950EB">
      <w:pPr>
        <w:pStyle w:val="Bezodstpw"/>
        <w:ind w:left="56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Zgodnie z art. 70a ust. 3 ustawy Karta Nauczyciela podział środków na dofinansowanie doskonalenia zawodowego został zaopiniowany przez zakładowe związki zawodowe zrzeszające nauczycieli.</w:t>
      </w:r>
    </w:p>
    <w:p w14:paraId="11238DA6" w14:textId="77777777" w:rsidR="008950EB" w:rsidRDefault="008950EB" w:rsidP="008950EB">
      <w:pPr>
        <w:pStyle w:val="Bezodstpw"/>
        <w:ind w:left="567"/>
        <w:rPr>
          <w:rFonts w:ascii="Times New Roman" w:hAnsi="Times New Roman" w:cs="Times New Roman"/>
          <w:lang w:val="pl-PL"/>
        </w:rPr>
      </w:pPr>
    </w:p>
    <w:p w14:paraId="1BFDD314" w14:textId="77777777" w:rsidR="008950EB" w:rsidRDefault="008950EB" w:rsidP="008950EB">
      <w:pPr>
        <w:pStyle w:val="Bezodstpw"/>
        <w:ind w:left="567"/>
        <w:rPr>
          <w:rFonts w:ascii="Times New Roman" w:eastAsia="Arial" w:hAnsi="Times New Roman" w:cs="Times New Roman"/>
          <w:color w:val="101010"/>
          <w:lang w:val="pl-PL"/>
        </w:rPr>
      </w:pPr>
      <w:r>
        <w:rPr>
          <w:rFonts w:ascii="Times New Roman" w:hAnsi="Times New Roman" w:cs="Times New Roman"/>
          <w:lang w:val="pl-PL"/>
        </w:rPr>
        <w:t>W związku z powyższym podjęcie uchwały jest uzasadnione.</w:t>
      </w:r>
      <w:r>
        <w:rPr>
          <w:rFonts w:ascii="Times New Roman" w:eastAsia="Arial" w:hAnsi="Times New Roman" w:cs="Times New Roman"/>
          <w:color w:val="101010"/>
          <w:lang w:val="pl-PL"/>
        </w:rPr>
        <w:t xml:space="preserve"> </w:t>
      </w:r>
    </w:p>
    <w:p w14:paraId="73975B76" w14:textId="77777777" w:rsidR="008950EB" w:rsidRDefault="008950EB" w:rsidP="008950EB">
      <w:pPr>
        <w:pStyle w:val="Bezodstpw"/>
        <w:rPr>
          <w:rFonts w:ascii="Times New Roman" w:eastAsia="Arial" w:hAnsi="Times New Roman" w:cs="Times New Roman"/>
          <w:color w:val="101010"/>
          <w:lang w:val="pl-PL"/>
        </w:rPr>
      </w:pPr>
    </w:p>
    <w:p w14:paraId="109CBCB9" w14:textId="77777777" w:rsidR="008950EB" w:rsidRDefault="008950EB" w:rsidP="008950EB">
      <w:pPr>
        <w:pStyle w:val="Bezodstpw"/>
        <w:rPr>
          <w:rFonts w:ascii="Times New Roman" w:eastAsia="Arial" w:hAnsi="Times New Roman" w:cs="Times New Roman"/>
          <w:color w:val="101010"/>
          <w:lang w:val="pl-PL"/>
        </w:rPr>
      </w:pPr>
    </w:p>
    <w:p w14:paraId="6800CC9D" w14:textId="77777777" w:rsidR="008950EB" w:rsidRDefault="008950EB" w:rsidP="008950EB">
      <w:pPr>
        <w:ind w:left="567"/>
      </w:pPr>
    </w:p>
    <w:p w14:paraId="01B680D9" w14:textId="77777777" w:rsidR="008950EB" w:rsidRDefault="008950EB" w:rsidP="008950EB">
      <w:pPr>
        <w:ind w:left="567"/>
      </w:pPr>
    </w:p>
    <w:p w14:paraId="5179C831" w14:textId="77777777" w:rsidR="008950EB" w:rsidRDefault="008950EB" w:rsidP="008950EB"/>
    <w:p w14:paraId="4801E4F5" w14:textId="77777777" w:rsidR="008950EB" w:rsidRDefault="008950EB" w:rsidP="008950EB"/>
    <w:p w14:paraId="0BB95DBA" w14:textId="77777777" w:rsidR="008950EB" w:rsidRDefault="008950EB" w:rsidP="008950EB"/>
    <w:p w14:paraId="614D706D" w14:textId="77777777" w:rsidR="008950EB" w:rsidRDefault="008950EB" w:rsidP="008950EB"/>
    <w:p w14:paraId="72DEE6DA" w14:textId="77777777" w:rsidR="008950EB" w:rsidRDefault="008950EB" w:rsidP="008950EB"/>
    <w:p w14:paraId="6C4B308E" w14:textId="77777777" w:rsidR="008950EB" w:rsidRDefault="008950EB" w:rsidP="008950EB"/>
    <w:p w14:paraId="1B929F11" w14:textId="77777777" w:rsidR="008950EB" w:rsidRDefault="008950EB" w:rsidP="008950EB"/>
    <w:p w14:paraId="62ECFCCE" w14:textId="77777777" w:rsidR="008950EB" w:rsidRDefault="008950EB" w:rsidP="008950EB"/>
    <w:p w14:paraId="38AB5C6E" w14:textId="77777777" w:rsidR="008950EB" w:rsidRDefault="008950EB" w:rsidP="008950EB"/>
    <w:p w14:paraId="2105A987" w14:textId="77777777" w:rsidR="008950EB" w:rsidRDefault="008950EB" w:rsidP="008950EB"/>
    <w:p w14:paraId="7145510B" w14:textId="77777777" w:rsidR="008950EB" w:rsidRDefault="008950EB" w:rsidP="008950EB"/>
    <w:p w14:paraId="0B430B42" w14:textId="77777777" w:rsidR="008950EB" w:rsidRDefault="008950EB" w:rsidP="008950EB"/>
    <w:p w14:paraId="2613AAFC" w14:textId="77777777" w:rsidR="008950EB" w:rsidRDefault="008950EB" w:rsidP="008950EB"/>
    <w:p w14:paraId="5B934E60" w14:textId="77777777" w:rsidR="008950EB" w:rsidRDefault="008950EB" w:rsidP="008950EB"/>
    <w:p w14:paraId="3D32A7FF" w14:textId="77777777" w:rsidR="008950EB" w:rsidRDefault="008950EB" w:rsidP="008950EB"/>
    <w:p w14:paraId="5B63A36C" w14:textId="77777777" w:rsidR="008950EB" w:rsidRDefault="008950EB" w:rsidP="008950EB"/>
    <w:p w14:paraId="18815282" w14:textId="77777777" w:rsidR="008950EB" w:rsidRPr="008A67BB" w:rsidRDefault="008950EB" w:rsidP="008950EB">
      <w:pPr>
        <w:jc w:val="right"/>
        <w:rPr>
          <w:i/>
        </w:rPr>
      </w:pPr>
      <w:r w:rsidRPr="008A67BB">
        <w:rPr>
          <w:i/>
        </w:rPr>
        <w:lastRenderedPageBreak/>
        <w:t xml:space="preserve">Załącznik nr 1 do Uchwały Nr </w:t>
      </w:r>
      <w:r w:rsidR="009E2BD8">
        <w:rPr>
          <w:i/>
        </w:rPr>
        <w:t>.../.../2025</w:t>
      </w:r>
    </w:p>
    <w:p w14:paraId="34470AC3" w14:textId="77777777" w:rsidR="008950EB" w:rsidRPr="008A67BB" w:rsidRDefault="008950EB" w:rsidP="008950EB">
      <w:pPr>
        <w:jc w:val="right"/>
        <w:rPr>
          <w:i/>
        </w:rPr>
      </w:pPr>
      <w:r w:rsidRPr="008A67BB">
        <w:rPr>
          <w:i/>
        </w:rPr>
        <w:t xml:space="preserve">Rady Gminy Lewin Kłodzki </w:t>
      </w:r>
    </w:p>
    <w:p w14:paraId="2474A3E6" w14:textId="77777777" w:rsidR="008950EB" w:rsidRPr="008A67BB" w:rsidRDefault="008950EB" w:rsidP="008950EB">
      <w:pPr>
        <w:jc w:val="right"/>
        <w:rPr>
          <w:i/>
        </w:rPr>
      </w:pPr>
      <w:r w:rsidRPr="008A67BB">
        <w:rPr>
          <w:i/>
        </w:rPr>
        <w:t>z dnia</w:t>
      </w:r>
      <w:r w:rsidR="009E2BD8">
        <w:rPr>
          <w:i/>
        </w:rPr>
        <w:t>....2025</w:t>
      </w:r>
      <w:r w:rsidR="009E4BD6">
        <w:rPr>
          <w:i/>
        </w:rPr>
        <w:t xml:space="preserve"> </w:t>
      </w:r>
      <w:r>
        <w:rPr>
          <w:i/>
        </w:rPr>
        <w:t>r</w:t>
      </w:r>
      <w:r w:rsidR="009E4BD6">
        <w:rPr>
          <w:i/>
        </w:rPr>
        <w:t>.</w:t>
      </w:r>
    </w:p>
    <w:p w14:paraId="29C065DA" w14:textId="77777777" w:rsidR="008950EB" w:rsidRDefault="008950EB" w:rsidP="008950EB">
      <w:pPr>
        <w:jc w:val="center"/>
        <w:rPr>
          <w:b/>
          <w:bCs/>
        </w:rPr>
      </w:pPr>
    </w:p>
    <w:p w14:paraId="551037FB" w14:textId="77777777" w:rsidR="008950EB" w:rsidRDefault="008950EB" w:rsidP="008950EB">
      <w:pPr>
        <w:ind w:left="567" w:right="543"/>
        <w:jc w:val="center"/>
        <w:rPr>
          <w:b/>
          <w:bCs/>
        </w:rPr>
      </w:pPr>
      <w:r w:rsidRPr="00C71B6A">
        <w:rPr>
          <w:b/>
          <w:bCs/>
        </w:rPr>
        <w:t xml:space="preserve">Plan dofinansowania form doskonalenia zawodowego nauczycieli </w:t>
      </w:r>
    </w:p>
    <w:p w14:paraId="6A408594" w14:textId="77777777" w:rsidR="008950EB" w:rsidRPr="00C71B6A" w:rsidRDefault="008950EB" w:rsidP="008950EB">
      <w:pPr>
        <w:ind w:left="567" w:right="543"/>
        <w:jc w:val="center"/>
        <w:rPr>
          <w:b/>
          <w:bCs/>
        </w:rPr>
      </w:pPr>
    </w:p>
    <w:p w14:paraId="48516019" w14:textId="77777777" w:rsidR="008950EB" w:rsidRPr="00C71B6A" w:rsidRDefault="008950EB" w:rsidP="008950EB">
      <w:pPr>
        <w:ind w:left="567" w:right="543"/>
        <w:jc w:val="center"/>
        <w:rPr>
          <w:b/>
          <w:bCs/>
        </w:rPr>
      </w:pPr>
    </w:p>
    <w:p w14:paraId="74E0770C" w14:textId="77777777" w:rsidR="008950EB" w:rsidRPr="00C71B6A" w:rsidRDefault="008950EB" w:rsidP="008950EB">
      <w:pPr>
        <w:ind w:left="567" w:right="543"/>
        <w:jc w:val="center"/>
        <w:rPr>
          <w:b/>
          <w:bCs/>
        </w:rPr>
      </w:pPr>
      <w:r w:rsidRPr="000F3580">
        <w:rPr>
          <w:rFonts w:eastAsia="Calibri"/>
          <w:b/>
          <w:bCs/>
          <w:kern w:val="2"/>
          <w:lang w:eastAsia="en-US"/>
          <w14:ligatures w14:val="standardContextual"/>
        </w:rPr>
        <w:t xml:space="preserve">§ </w:t>
      </w:r>
      <w:r w:rsidRPr="00C71B6A">
        <w:rPr>
          <w:rFonts w:eastAsia="Calibri"/>
          <w:b/>
          <w:bCs/>
          <w:kern w:val="2"/>
          <w:lang w:eastAsia="en-US"/>
          <w14:ligatures w14:val="standardContextual"/>
        </w:rPr>
        <w:t>1</w:t>
      </w:r>
    </w:p>
    <w:p w14:paraId="6243EAA3" w14:textId="77777777" w:rsidR="008950EB" w:rsidRDefault="008950EB" w:rsidP="008950EB">
      <w:pPr>
        <w:tabs>
          <w:tab w:val="left" w:pos="9923"/>
        </w:tabs>
        <w:spacing w:after="160"/>
        <w:ind w:left="567" w:right="543"/>
        <w:jc w:val="both"/>
        <w:rPr>
          <w:rFonts w:eastAsia="Calibri"/>
          <w:kern w:val="2"/>
          <w:lang w:eastAsia="en-US"/>
          <w14:ligatures w14:val="standardContextual"/>
        </w:rPr>
      </w:pPr>
      <w:r w:rsidRPr="000F3580">
        <w:rPr>
          <w:rFonts w:eastAsia="Calibri"/>
          <w:kern w:val="2"/>
          <w:lang w:eastAsia="en-US"/>
          <w14:ligatures w14:val="standardContextual"/>
        </w:rPr>
        <w:t>Ustała się na rok 202</w:t>
      </w:r>
      <w:r w:rsidR="009E2BD8">
        <w:rPr>
          <w:rFonts w:eastAsia="Calibri"/>
          <w:kern w:val="2"/>
          <w:lang w:eastAsia="en-US"/>
          <w14:ligatures w14:val="standardContextual"/>
        </w:rPr>
        <w:t>6</w:t>
      </w:r>
      <w:r w:rsidRPr="000F3580">
        <w:rPr>
          <w:rFonts w:eastAsia="Calibri"/>
          <w:kern w:val="2"/>
          <w:lang w:eastAsia="en-US"/>
          <w14:ligatures w14:val="standardContextual"/>
        </w:rPr>
        <w:t xml:space="preserve"> plan dofinansowania form doskonalenia zawodowego nauczycieli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0F3580">
        <w:rPr>
          <w:rFonts w:eastAsia="Calibri"/>
          <w:kern w:val="2"/>
          <w:lang w:eastAsia="en-US"/>
          <w14:ligatures w14:val="standardContextual"/>
        </w:rPr>
        <w:t xml:space="preserve">zatrudnionych w </w:t>
      </w:r>
      <w:r>
        <w:rPr>
          <w:rFonts w:eastAsia="Calibri"/>
          <w:kern w:val="2"/>
          <w:lang w:eastAsia="en-US"/>
          <w14:ligatures w14:val="standardContextual"/>
        </w:rPr>
        <w:t>szkole, dla której</w:t>
      </w:r>
      <w:r w:rsidRPr="000F3580">
        <w:rPr>
          <w:rFonts w:eastAsia="Calibri"/>
          <w:kern w:val="2"/>
          <w:lang w:eastAsia="en-US"/>
          <w14:ligatures w14:val="standardContextual"/>
        </w:rPr>
        <w:t xml:space="preserve"> o</w:t>
      </w:r>
      <w:r>
        <w:rPr>
          <w:rFonts w:eastAsia="Calibri"/>
          <w:kern w:val="2"/>
          <w:lang w:eastAsia="en-US"/>
          <w14:ligatures w14:val="standardContextual"/>
        </w:rPr>
        <w:t>rganem prowadzącym jest Gmina Lewin Kłodzki</w:t>
      </w:r>
      <w:r w:rsidRPr="000F3580">
        <w:rPr>
          <w:rFonts w:eastAsia="Calibri"/>
          <w:kern w:val="2"/>
          <w:lang w:eastAsia="en-US"/>
          <w14:ligatures w14:val="standardContextual"/>
        </w:rPr>
        <w:t>,</w:t>
      </w:r>
      <w:r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0F3580">
        <w:rPr>
          <w:rFonts w:eastAsia="Calibri"/>
          <w:kern w:val="2"/>
          <w:lang w:eastAsia="en-US"/>
          <w14:ligatures w14:val="standardContextual"/>
        </w:rPr>
        <w:t>u</w:t>
      </w:r>
      <w:r>
        <w:rPr>
          <w:rFonts w:eastAsia="Calibri"/>
          <w:kern w:val="2"/>
          <w:lang w:eastAsia="en-US"/>
          <w14:ligatures w14:val="standardContextual"/>
        </w:rPr>
        <w:t>względniając wnioski dyrektora tej szkoły</w:t>
      </w:r>
      <w:r w:rsidRPr="000F3580">
        <w:rPr>
          <w:rFonts w:eastAsia="Calibri"/>
          <w:kern w:val="2"/>
          <w:lang w:eastAsia="en-US"/>
          <w14:ligatures w14:val="standardContextual"/>
        </w:rPr>
        <w:t>.</w:t>
      </w:r>
    </w:p>
    <w:p w14:paraId="628D62FA" w14:textId="77777777" w:rsidR="008950EB" w:rsidRPr="008A67BB" w:rsidRDefault="00DD7E98" w:rsidP="008950EB">
      <w:pPr>
        <w:tabs>
          <w:tab w:val="left" w:pos="8789"/>
        </w:tabs>
        <w:spacing w:after="160"/>
        <w:ind w:left="567" w:right="543"/>
        <w:jc w:val="center"/>
        <w:rPr>
          <w:rFonts w:eastAsia="Calibri"/>
          <w:b/>
          <w:kern w:val="2"/>
          <w:lang w:eastAsia="en-US"/>
          <w14:ligatures w14:val="standardContextual"/>
        </w:rPr>
      </w:pPr>
      <w:bookmarkStart w:id="0" w:name="_Hlk152936019"/>
      <w:r>
        <w:rPr>
          <w:rFonts w:eastAsia="Calibri"/>
          <w:b/>
          <w:kern w:val="2"/>
          <w:lang w:eastAsia="en-US"/>
          <w14:ligatures w14:val="standardContextual"/>
        </w:rPr>
        <w:t>§ 2</w:t>
      </w:r>
    </w:p>
    <w:bookmarkEnd w:id="0"/>
    <w:p w14:paraId="651B0302" w14:textId="77777777" w:rsidR="008950EB" w:rsidRPr="00C7698D" w:rsidRDefault="008950EB" w:rsidP="008950EB">
      <w:pPr>
        <w:tabs>
          <w:tab w:val="left" w:pos="8789"/>
        </w:tabs>
        <w:spacing w:after="160"/>
        <w:ind w:left="567" w:right="543"/>
        <w:jc w:val="both"/>
        <w:rPr>
          <w:rFonts w:eastAsia="Calibri"/>
          <w:kern w:val="2"/>
          <w:lang w:eastAsia="en-US"/>
          <w14:ligatures w14:val="standardContextual"/>
        </w:rPr>
      </w:pPr>
      <w:r w:rsidRPr="000F3580">
        <w:rPr>
          <w:rFonts w:eastAsia="Calibri"/>
          <w:kern w:val="2"/>
          <w:lang w:eastAsia="en-US"/>
          <w14:ligatures w14:val="standardContextual"/>
        </w:rPr>
        <w:t xml:space="preserve">Wysokość środków finansowych </w:t>
      </w:r>
      <w:r w:rsidRPr="00C7698D">
        <w:rPr>
          <w:rFonts w:eastAsia="Calibri"/>
          <w:kern w:val="2"/>
          <w:lang w:eastAsia="en-US"/>
          <w14:ligatures w14:val="standardContextual"/>
        </w:rPr>
        <w:t xml:space="preserve">zaplanowanych w budżecie gminy na doskonalenie zawodowe nauczycieli na rok </w:t>
      </w:r>
      <w:r w:rsidRPr="00C7698D">
        <w:rPr>
          <w:rFonts w:eastAsia="Calibri"/>
          <w:b/>
          <w:kern w:val="2"/>
          <w:lang w:eastAsia="en-US"/>
          <w14:ligatures w14:val="standardContextual"/>
        </w:rPr>
        <w:t>202</w:t>
      </w:r>
      <w:r w:rsidR="009E2BD8" w:rsidRPr="00C7698D">
        <w:rPr>
          <w:rFonts w:eastAsia="Calibri"/>
          <w:b/>
          <w:kern w:val="2"/>
          <w:lang w:eastAsia="en-US"/>
          <w14:ligatures w14:val="standardContextual"/>
        </w:rPr>
        <w:t>6</w:t>
      </w:r>
      <w:r w:rsidRPr="00C7698D">
        <w:rPr>
          <w:rFonts w:eastAsia="Calibri"/>
          <w:b/>
          <w:kern w:val="2"/>
          <w:lang w:eastAsia="en-US"/>
          <w14:ligatures w14:val="standardContextual"/>
        </w:rPr>
        <w:t xml:space="preserve"> </w:t>
      </w:r>
      <w:r w:rsidRPr="00C7698D">
        <w:rPr>
          <w:rFonts w:eastAsia="Calibri"/>
          <w:kern w:val="2"/>
          <w:lang w:eastAsia="en-US"/>
          <w14:ligatures w14:val="standardContextual"/>
        </w:rPr>
        <w:t xml:space="preserve">wynosi </w:t>
      </w:r>
      <w:r w:rsidR="00C7698D" w:rsidRPr="00C7698D">
        <w:rPr>
          <w:rFonts w:eastAsia="Calibri"/>
          <w:b/>
          <w:kern w:val="2"/>
          <w:lang w:eastAsia="en-US"/>
          <w14:ligatures w14:val="standardContextual"/>
        </w:rPr>
        <w:t>17 980</w:t>
      </w:r>
      <w:r w:rsidRPr="00C7698D">
        <w:rPr>
          <w:rFonts w:eastAsia="Calibri"/>
          <w:b/>
          <w:kern w:val="2"/>
          <w:lang w:eastAsia="en-US"/>
          <w14:ligatures w14:val="standardContextual"/>
        </w:rPr>
        <w:t>,00 zł</w:t>
      </w:r>
      <w:r w:rsidR="00DD7E98">
        <w:rPr>
          <w:rFonts w:eastAsia="Calibri"/>
          <w:b/>
          <w:kern w:val="2"/>
          <w:lang w:eastAsia="en-US"/>
          <w14:ligatures w14:val="standardContextual"/>
        </w:rPr>
        <w:t>.</w:t>
      </w:r>
      <w:r w:rsidRPr="00C7698D">
        <w:rPr>
          <w:rFonts w:eastAsia="Calibri"/>
          <w:b/>
          <w:kern w:val="2"/>
          <w:lang w:eastAsia="en-US"/>
          <w14:ligatures w14:val="standardContextual"/>
        </w:rPr>
        <w:t xml:space="preserve"> </w:t>
      </w:r>
    </w:p>
    <w:p w14:paraId="584F5D09" w14:textId="77777777" w:rsidR="008950EB" w:rsidRPr="00C7698D" w:rsidRDefault="008950EB" w:rsidP="008950EB">
      <w:pPr>
        <w:tabs>
          <w:tab w:val="left" w:pos="8789"/>
        </w:tabs>
        <w:spacing w:after="160"/>
        <w:ind w:left="567" w:right="543"/>
        <w:jc w:val="center"/>
        <w:rPr>
          <w:rFonts w:eastAsia="Calibri"/>
          <w:b/>
          <w:kern w:val="2"/>
          <w:lang w:eastAsia="en-US"/>
          <w14:ligatures w14:val="standardContextual"/>
        </w:rPr>
      </w:pPr>
      <w:r w:rsidRPr="00C7698D">
        <w:rPr>
          <w:rFonts w:eastAsia="Calibri"/>
          <w:b/>
          <w:kern w:val="2"/>
          <w:lang w:eastAsia="en-US"/>
          <w14:ligatures w14:val="standardContextual"/>
        </w:rPr>
        <w:t>§ 3</w:t>
      </w:r>
    </w:p>
    <w:p w14:paraId="77B0FF07" w14:textId="77777777" w:rsidR="008950EB" w:rsidRPr="00C7698D" w:rsidRDefault="008950EB" w:rsidP="008950EB">
      <w:pPr>
        <w:tabs>
          <w:tab w:val="left" w:pos="8789"/>
        </w:tabs>
        <w:spacing w:after="160"/>
        <w:ind w:left="567" w:right="543"/>
        <w:jc w:val="both"/>
        <w:rPr>
          <w:rFonts w:eastAsia="Calibri"/>
          <w:kern w:val="2"/>
          <w:lang w:eastAsia="en-US"/>
          <w14:ligatures w14:val="standardContextual"/>
        </w:rPr>
      </w:pPr>
      <w:r w:rsidRPr="00C7698D">
        <w:rPr>
          <w:rFonts w:eastAsia="Calibri"/>
          <w:kern w:val="2"/>
          <w:lang w:eastAsia="en-US"/>
          <w14:ligatures w14:val="standardContextual"/>
        </w:rPr>
        <w:t>Podział środków finansowych na dofinansowanie form doskonalenia zawodowego nauczycieli, o których mowa w § 2 przedstawia tabela poniżej:</w:t>
      </w:r>
    </w:p>
    <w:p w14:paraId="5C34AACC" w14:textId="77777777" w:rsidR="008950EB" w:rsidRPr="00C7698D" w:rsidRDefault="008950EB" w:rsidP="008950EB"/>
    <w:tbl>
      <w:tblPr>
        <w:tblW w:w="93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062"/>
      </w:tblGrid>
      <w:tr w:rsidR="00C7698D" w:rsidRPr="00C7698D" w14:paraId="2F889ED7" w14:textId="77777777" w:rsidTr="004E1D75">
        <w:trPr>
          <w:trHeight w:val="503"/>
        </w:trPr>
        <w:tc>
          <w:tcPr>
            <w:tcW w:w="4253" w:type="dxa"/>
          </w:tcPr>
          <w:p w14:paraId="6B894CAB" w14:textId="77777777" w:rsidR="008950EB" w:rsidRPr="00C7698D" w:rsidRDefault="008950EB" w:rsidP="004E1D75">
            <w:pPr>
              <w:jc w:val="center"/>
              <w:rPr>
                <w:b/>
              </w:rPr>
            </w:pPr>
            <w:r w:rsidRPr="00C7698D">
              <w:rPr>
                <w:b/>
              </w:rPr>
              <w:t>NAZWA SZKOŁY</w:t>
            </w:r>
          </w:p>
        </w:tc>
        <w:tc>
          <w:tcPr>
            <w:tcW w:w="5062" w:type="dxa"/>
          </w:tcPr>
          <w:p w14:paraId="0D4F1FEE" w14:textId="77777777" w:rsidR="008950EB" w:rsidRPr="00C7698D" w:rsidRDefault="008950EB" w:rsidP="004E1D75">
            <w:pPr>
              <w:jc w:val="center"/>
              <w:rPr>
                <w:b/>
              </w:rPr>
            </w:pPr>
            <w:r w:rsidRPr="00C7698D">
              <w:rPr>
                <w:b/>
              </w:rPr>
              <w:t>WYSOKOŚĆ ŚRODKÓW FINANSOWYCH NA DOSKONALENIE ZAWODOWE NAUCZYCIELI (W ZŁ)</w:t>
            </w:r>
          </w:p>
        </w:tc>
      </w:tr>
      <w:tr w:rsidR="00C7698D" w:rsidRPr="00C7698D" w14:paraId="0B0B1A9D" w14:textId="77777777" w:rsidTr="004E1D75">
        <w:trPr>
          <w:trHeight w:val="676"/>
        </w:trPr>
        <w:tc>
          <w:tcPr>
            <w:tcW w:w="4253" w:type="dxa"/>
          </w:tcPr>
          <w:p w14:paraId="27426C7B" w14:textId="77777777" w:rsidR="008950EB" w:rsidRPr="00C7698D" w:rsidRDefault="008950EB" w:rsidP="004E1D75">
            <w:pPr>
              <w:jc w:val="both"/>
            </w:pPr>
            <w:r w:rsidRPr="00C7698D">
              <w:t xml:space="preserve">Zespół </w:t>
            </w:r>
            <w:proofErr w:type="spellStart"/>
            <w:r w:rsidRPr="00C7698D">
              <w:t>Szkolno</w:t>
            </w:r>
            <w:proofErr w:type="spellEnd"/>
            <w:r w:rsidRPr="00C7698D">
              <w:t xml:space="preserve"> – Przedszkolny im. „Na Bursztynowym Szlaku” w Lewinie Kłodzkim</w:t>
            </w:r>
          </w:p>
        </w:tc>
        <w:tc>
          <w:tcPr>
            <w:tcW w:w="5062" w:type="dxa"/>
          </w:tcPr>
          <w:p w14:paraId="3A488460" w14:textId="77777777" w:rsidR="008950EB" w:rsidRPr="00C7698D" w:rsidRDefault="008950EB" w:rsidP="004E1D75">
            <w:pPr>
              <w:jc w:val="center"/>
              <w:rPr>
                <w:b/>
              </w:rPr>
            </w:pPr>
            <w:r w:rsidRPr="00C7698D">
              <w:rPr>
                <w:bCs/>
              </w:rPr>
              <w:br/>
            </w:r>
            <w:r w:rsidR="00C7698D" w:rsidRPr="00C7698D">
              <w:rPr>
                <w:rFonts w:eastAsia="Calibri"/>
                <w:b/>
                <w:kern w:val="2"/>
                <w:lang w:eastAsia="en-US"/>
                <w14:ligatures w14:val="standardContextual"/>
              </w:rPr>
              <w:t xml:space="preserve">17 980,00 zł </w:t>
            </w:r>
          </w:p>
        </w:tc>
      </w:tr>
    </w:tbl>
    <w:p w14:paraId="4408B44E" w14:textId="77777777" w:rsidR="008950EB" w:rsidRPr="00C71B6A" w:rsidRDefault="008950EB" w:rsidP="008950EB"/>
    <w:p w14:paraId="1CF9E1D0" w14:textId="77777777" w:rsidR="008950EB" w:rsidRPr="00C71B6A" w:rsidRDefault="008950EB" w:rsidP="008950EB">
      <w:pPr>
        <w:spacing w:line="360" w:lineRule="auto"/>
        <w:jc w:val="center"/>
      </w:pPr>
    </w:p>
    <w:p w14:paraId="3958BB5C" w14:textId="77777777" w:rsidR="008950EB" w:rsidRDefault="008950EB" w:rsidP="008950EB"/>
    <w:p w14:paraId="1C188740" w14:textId="77777777" w:rsidR="008950EB" w:rsidRDefault="008950EB" w:rsidP="008950EB"/>
    <w:p w14:paraId="74095905" w14:textId="77777777" w:rsidR="00147FDB" w:rsidRDefault="00147FDB"/>
    <w:sectPr w:rsidR="00147FDB" w:rsidSect="00100069">
      <w:pgSz w:w="11906" w:h="16838"/>
      <w:pgMar w:top="720" w:right="991" w:bottom="15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5125"/>
    <w:multiLevelType w:val="hybridMultilevel"/>
    <w:tmpl w:val="F926D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2A1203"/>
    <w:multiLevelType w:val="hybridMultilevel"/>
    <w:tmpl w:val="57D04EB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4ED28DD"/>
    <w:multiLevelType w:val="hybridMultilevel"/>
    <w:tmpl w:val="A6B634E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FF706C"/>
    <w:multiLevelType w:val="hybridMultilevel"/>
    <w:tmpl w:val="841812F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57966163">
    <w:abstractNumId w:val="0"/>
  </w:num>
  <w:num w:numId="2" w16cid:durableId="1999504306">
    <w:abstractNumId w:val="2"/>
  </w:num>
  <w:num w:numId="3" w16cid:durableId="996956693">
    <w:abstractNumId w:val="1"/>
  </w:num>
  <w:num w:numId="4" w16cid:durableId="1700281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0EB"/>
    <w:rsid w:val="00007485"/>
    <w:rsid w:val="00147FDB"/>
    <w:rsid w:val="002D59E2"/>
    <w:rsid w:val="006878C1"/>
    <w:rsid w:val="008950EB"/>
    <w:rsid w:val="009E2BD8"/>
    <w:rsid w:val="009E4BD6"/>
    <w:rsid w:val="009F5EA0"/>
    <w:rsid w:val="00C549E5"/>
    <w:rsid w:val="00C7698D"/>
    <w:rsid w:val="00D42788"/>
    <w:rsid w:val="00D5293B"/>
    <w:rsid w:val="00D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F992"/>
  <w15:docId w15:val="{A9C8462D-D447-4DC3-9611-8567AF1D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950E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950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50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950EB"/>
    <w:rPr>
      <w:color w:val="0000FF"/>
      <w:u w:val="single"/>
    </w:rPr>
  </w:style>
  <w:style w:type="paragraph" w:styleId="Bezodstpw">
    <w:name w:val="No Spacing"/>
    <w:uiPriority w:val="1"/>
    <w:qFormat/>
    <w:rsid w:val="008950EB"/>
    <w:pPr>
      <w:spacing w:after="0" w:line="240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snrzguy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Mierzwa</cp:lastModifiedBy>
  <cp:revision>12</cp:revision>
  <cp:lastPrinted>2025-11-21T07:46:00Z</cp:lastPrinted>
  <dcterms:created xsi:type="dcterms:W3CDTF">2024-10-30T08:11:00Z</dcterms:created>
  <dcterms:modified xsi:type="dcterms:W3CDTF">2025-11-21T07:46:00Z</dcterms:modified>
</cp:coreProperties>
</file>